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E3" w:rsidRP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OLE_LINK1"/>
      <w:r w:rsidRPr="00440AE3">
        <w:rPr>
          <w:rFonts w:ascii="Times New Roman" w:hAnsi="Times New Roman"/>
          <w:sz w:val="28"/>
          <w:szCs w:val="28"/>
        </w:rPr>
        <w:t xml:space="preserve">УТВЕРЖДАЮ </w:t>
      </w:r>
    </w:p>
    <w:p w:rsidR="00440AE3" w:rsidRP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«    » ____________ 202</w:t>
      </w:r>
      <w:r w:rsidR="00846CB0">
        <w:rPr>
          <w:rFonts w:ascii="Times New Roman" w:hAnsi="Times New Roman"/>
          <w:sz w:val="28"/>
          <w:szCs w:val="28"/>
        </w:rPr>
        <w:t>4</w:t>
      </w:r>
      <w:r w:rsidRPr="00440AE3">
        <w:rPr>
          <w:rFonts w:ascii="Times New Roman" w:hAnsi="Times New Roman"/>
          <w:sz w:val="28"/>
          <w:szCs w:val="28"/>
        </w:rPr>
        <w:t xml:space="preserve"> г.</w:t>
      </w:r>
    </w:p>
    <w:p w:rsidR="00440AE3" w:rsidRP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Председатель предметной</w:t>
      </w:r>
    </w:p>
    <w:p w:rsidR="00440AE3" w:rsidRDefault="00440AE3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gramStart"/>
      <w:r w:rsidRPr="00440AE3">
        <w:rPr>
          <w:rFonts w:ascii="Times New Roman" w:hAnsi="Times New Roman"/>
          <w:sz w:val="28"/>
          <w:szCs w:val="28"/>
        </w:rPr>
        <w:t>экзаменационной</w:t>
      </w:r>
      <w:proofErr w:type="gramEnd"/>
      <w:r w:rsidRPr="00440AE3">
        <w:rPr>
          <w:rFonts w:ascii="Times New Roman" w:hAnsi="Times New Roman"/>
          <w:sz w:val="28"/>
          <w:szCs w:val="28"/>
        </w:rPr>
        <w:t xml:space="preserve"> комиссии</w:t>
      </w:r>
    </w:p>
    <w:p w:rsidR="00CD6659" w:rsidRPr="00440AE3" w:rsidRDefault="00CD6659" w:rsidP="00CD66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С.К. Иванов</w:t>
      </w: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AE3" w:rsidRDefault="00440AE3" w:rsidP="00440AE3">
      <w:pPr>
        <w:spacing w:after="0" w:line="240" w:lineRule="auto"/>
        <w:rPr>
          <w:rFonts w:ascii="Times New Roman" w:hAnsi="Times New Roman"/>
          <w:u w:val="single"/>
        </w:rPr>
      </w:pPr>
    </w:p>
    <w:p w:rsidR="00CD6659" w:rsidRPr="00440AE3" w:rsidRDefault="00CD6659" w:rsidP="00440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ЭКЗАМЕНАЦИОННЫЙ БИЛЕТ №</w:t>
      </w:r>
      <w:r w:rsidRPr="00440AE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40AE3">
        <w:rPr>
          <w:rFonts w:ascii="Times New Roman" w:hAnsi="Times New Roman"/>
          <w:sz w:val="28"/>
          <w:szCs w:val="28"/>
        </w:rPr>
        <w:t>1</w:t>
      </w:r>
    </w:p>
    <w:p w:rsidR="00440AE3" w:rsidRPr="00440AE3" w:rsidRDefault="00440AE3" w:rsidP="00387CB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>д</w:t>
      </w:r>
      <w:r w:rsidRPr="00440AE3">
        <w:rPr>
          <w:rFonts w:ascii="Times New Roman" w:hAnsi="Times New Roman"/>
          <w:sz w:val="28"/>
          <w:szCs w:val="28"/>
        </w:rPr>
        <w:t>ля вступительного испытания по предмету «</w:t>
      </w:r>
      <w:r w:rsidRPr="00440AE3">
        <w:rPr>
          <w:rFonts w:ascii="Times New Roman" w:hAnsi="Times New Roman"/>
          <w:sz w:val="28"/>
          <w:szCs w:val="28"/>
          <w:u w:val="single"/>
        </w:rPr>
        <w:t>Обществоведение»</w:t>
      </w: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40AE3" w:rsidRPr="00440AE3" w:rsidRDefault="00440AE3" w:rsidP="00440A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 xml:space="preserve">1. Понятие экономики. Экономический цикл и его фазы. Производство и его формы. Экономические потребности и ресурсы. </w:t>
      </w:r>
    </w:p>
    <w:p w:rsidR="00440AE3" w:rsidRPr="00440AE3" w:rsidRDefault="00440AE3" w:rsidP="00440A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AE3">
        <w:rPr>
          <w:rFonts w:ascii="Times New Roman" w:hAnsi="Times New Roman"/>
          <w:sz w:val="28"/>
          <w:szCs w:val="28"/>
        </w:rPr>
        <w:t>2. Гражданское право, область его применения. Гражданская правоспособность и дееспособность.</w:t>
      </w:r>
    </w:p>
    <w:p w:rsidR="00440AE3" w:rsidRPr="00440AE3" w:rsidRDefault="00440AE3" w:rsidP="00440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>ЭКЗАМЕНАЦЫЙНЫ БІЛЕТ № 1</w:t>
      </w:r>
    </w:p>
    <w:p w:rsidR="00440AE3" w:rsidRPr="00440AE3" w:rsidRDefault="00440AE3" w:rsidP="00440AE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 xml:space="preserve">для ўступнага іспыту па прадмету </w:t>
      </w:r>
      <w:r w:rsidRPr="00440AE3">
        <w:rPr>
          <w:rFonts w:ascii="Times New Roman" w:hAnsi="Times New Roman"/>
          <w:sz w:val="28"/>
          <w:szCs w:val="28"/>
        </w:rPr>
        <w:t>«</w:t>
      </w:r>
      <w:r w:rsidRPr="00440AE3">
        <w:rPr>
          <w:rFonts w:ascii="Times New Roman" w:hAnsi="Times New Roman"/>
          <w:sz w:val="28"/>
          <w:szCs w:val="28"/>
          <w:u w:val="single"/>
          <w:lang w:val="be-BY"/>
        </w:rPr>
        <w:t>Грамадазнаўства</w:t>
      </w:r>
      <w:r w:rsidRPr="00440AE3">
        <w:rPr>
          <w:rFonts w:ascii="Times New Roman" w:hAnsi="Times New Roman"/>
          <w:sz w:val="28"/>
          <w:szCs w:val="28"/>
          <w:u w:val="single"/>
        </w:rPr>
        <w:t>»</w:t>
      </w:r>
    </w:p>
    <w:p w:rsidR="00440AE3" w:rsidRPr="00440AE3" w:rsidRDefault="00440AE3" w:rsidP="00440AE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40AE3" w:rsidRPr="00440AE3" w:rsidRDefault="00440AE3" w:rsidP="00440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>1. Паняцце эканом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>к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. Эканамічны цыкл 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  яго фазы. Вытворчасць 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  яе формы. Эканам</w:t>
      </w:r>
      <w:proofErr w:type="spellStart"/>
      <w:r w:rsidRPr="00440AE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40AE3">
        <w:rPr>
          <w:rFonts w:ascii="Times New Roman" w:hAnsi="Times New Roman"/>
          <w:sz w:val="28"/>
          <w:szCs w:val="28"/>
          <w:lang w:val="be-BY"/>
        </w:rPr>
        <w:t xml:space="preserve">чныя   патрэбы  і  рэсурсы. </w:t>
      </w:r>
    </w:p>
    <w:p w:rsidR="00440AE3" w:rsidRPr="00440AE3" w:rsidRDefault="00440AE3" w:rsidP="00440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440AE3">
        <w:rPr>
          <w:rFonts w:ascii="Times New Roman" w:hAnsi="Times New Roman"/>
          <w:sz w:val="28"/>
          <w:szCs w:val="28"/>
          <w:lang w:val="be-BY"/>
        </w:rPr>
        <w:t xml:space="preserve">2. Цывільнае права, вобласць яго прымянення. Грамадзянская праваздольнасць і дзеяздольнасць. </w:t>
      </w:r>
    </w:p>
    <w:p w:rsidR="00440AE3" w:rsidRPr="00440AE3" w:rsidRDefault="00440AE3" w:rsidP="00440AE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6A6674" w:rsidRDefault="006A6674">
      <w:pPr>
        <w:spacing w:after="160" w:line="259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tbl>
      <w:tblPr>
        <w:tblStyle w:val="a6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0194"/>
        <w:gridCol w:w="144"/>
      </w:tblGrid>
      <w:tr w:rsidR="00080B89" w:rsidTr="00080B89">
        <w:trPr>
          <w:trHeight w:val="7491"/>
        </w:trPr>
        <w:tc>
          <w:tcPr>
            <w:tcW w:w="10348" w:type="dxa"/>
            <w:gridSpan w:val="3"/>
          </w:tcPr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Председатель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ля вступительного испытания по предмету «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Обществоведение»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667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A6674">
              <w:rPr>
                <w:rFonts w:ascii="Times New Roman" w:hAnsi="Times New Roman"/>
                <w:sz w:val="28"/>
                <w:szCs w:val="28"/>
              </w:rPr>
              <w:t xml:space="preserve"> абитуриентов дневной формы получения высшего образования, поступающих  на условиях целевого договора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440AE3" w:rsidRDefault="00080B89" w:rsidP="00080B89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 xml:space="preserve">1. Понятие экономики. Экономический цикл и его фазы. Производство и его формы. Экономические потребности и ресурсы. </w:t>
            </w:r>
          </w:p>
          <w:p w:rsidR="00080B89" w:rsidRDefault="00080B89" w:rsidP="00080B89">
            <w:pPr>
              <w:spacing w:after="0" w:line="240" w:lineRule="auto"/>
              <w:ind w:firstLine="748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2. Граждан</w:t>
            </w:r>
            <w:bookmarkStart w:id="1" w:name="_GoBack"/>
            <w:bookmarkEnd w:id="1"/>
            <w:r w:rsidRPr="00440AE3">
              <w:rPr>
                <w:rFonts w:ascii="Times New Roman" w:hAnsi="Times New Roman"/>
                <w:sz w:val="28"/>
                <w:szCs w:val="28"/>
              </w:rPr>
              <w:t>ское право, область его применения. Гражданская правоспособность и дееспособность.</w:t>
            </w:r>
          </w:p>
        </w:tc>
      </w:tr>
      <w:tr w:rsidR="00080B89" w:rsidTr="00080B89">
        <w:trPr>
          <w:trHeight w:val="7491"/>
        </w:trPr>
        <w:tc>
          <w:tcPr>
            <w:tcW w:w="10348" w:type="dxa"/>
            <w:gridSpan w:val="3"/>
          </w:tcPr>
          <w:p w:rsidR="00080B89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ля вступительного испытания по предмету «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Обществоведение»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667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A6674">
              <w:rPr>
                <w:rFonts w:ascii="Times New Roman" w:hAnsi="Times New Roman"/>
                <w:sz w:val="28"/>
                <w:szCs w:val="28"/>
              </w:rPr>
              <w:t xml:space="preserve"> абитуриентов дневной формы получения высшего образования, поступающих  на условиях целевого договора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440AE3" w:rsidRDefault="00080B89" w:rsidP="00080B89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1. 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Ступени общественного развития. Основные подходы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к рассмотрению истории общества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80B89" w:rsidRDefault="00080B89" w:rsidP="00080B89">
            <w:pPr>
              <w:spacing w:after="0" w:line="240" w:lineRule="auto"/>
              <w:ind w:firstLine="748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2. 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Понятие политической партии и ее функции. Партийные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0B89" w:rsidTr="0008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" w:type="dxa"/>
          <w:wAfter w:w="144" w:type="dxa"/>
          <w:trHeight w:val="7246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Председатель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ля вступительного испытания по </w:t>
            </w:r>
            <w:r>
              <w:rPr>
                <w:rFonts w:ascii="Times New Roman" w:hAnsi="Times New Roman"/>
                <w:sz w:val="28"/>
                <w:szCs w:val="28"/>
              </w:rPr>
              <w:t>дисциплине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40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B88">
              <w:rPr>
                <w:rFonts w:ascii="Times New Roman" w:hAnsi="Times New Roman"/>
                <w:sz w:val="28"/>
                <w:szCs w:val="28"/>
                <w:u w:val="single"/>
              </w:rPr>
              <w:t>Общая теория права; гражданское право; уголовное право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поступлении на специальность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7-06-0421-01 «Юриспруденция»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получения углубленного высшего образования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C37E53" w:rsidRDefault="00080B89" w:rsidP="00080B89">
            <w:pPr>
              <w:pStyle w:val="a3"/>
              <w:numPr>
                <w:ilvl w:val="0"/>
                <w:numId w:val="4"/>
              </w:numPr>
              <w:spacing w:after="15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71">
              <w:rPr>
                <w:rFonts w:ascii="Times New Roman" w:hAnsi="Times New Roman"/>
                <w:sz w:val="28"/>
                <w:szCs w:val="28"/>
              </w:rPr>
              <w:t>Понятие прав и свобод человека и гражданина.</w:t>
            </w:r>
          </w:p>
          <w:p w:rsidR="00080B89" w:rsidRPr="00080B89" w:rsidRDefault="00080B89" w:rsidP="00080B89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80B89">
              <w:rPr>
                <w:rFonts w:ascii="Times New Roman" w:hAnsi="Times New Roman"/>
                <w:sz w:val="28"/>
                <w:szCs w:val="28"/>
              </w:rPr>
              <w:t>Понятие, значение и виды неустойки.</w:t>
            </w:r>
          </w:p>
        </w:tc>
      </w:tr>
      <w:tr w:rsidR="00080B89" w:rsidTr="0008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" w:type="dxa"/>
          <w:wAfter w:w="144" w:type="dxa"/>
          <w:trHeight w:val="7246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080B89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«    » ____________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Председатель предметной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экзаменационной</w:t>
            </w:r>
            <w:proofErr w:type="gramEnd"/>
            <w:r w:rsidRPr="00440AE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080B89" w:rsidRPr="00440AE3" w:rsidRDefault="00080B89" w:rsidP="00080B89">
            <w:pPr>
              <w:spacing w:after="0" w:line="240" w:lineRule="auto"/>
              <w:ind w:left="4956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С.К. Иванов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B89" w:rsidRPr="00440AE3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AE3">
              <w:rPr>
                <w:rFonts w:ascii="Times New Roman" w:hAnsi="Times New Roman"/>
                <w:sz w:val="28"/>
                <w:szCs w:val="28"/>
              </w:rPr>
              <w:t>ЭКЗАМЕНАЦИОННЫЙ БИЛЕТ №</w:t>
            </w: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B89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AE3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ля вступительного испытания по </w:t>
            </w:r>
            <w:r>
              <w:rPr>
                <w:rFonts w:ascii="Times New Roman" w:hAnsi="Times New Roman"/>
                <w:sz w:val="28"/>
                <w:szCs w:val="28"/>
              </w:rPr>
              <w:t>дисциплине</w:t>
            </w:r>
            <w:r w:rsidRPr="00440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40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B88">
              <w:rPr>
                <w:rFonts w:ascii="Times New Roman" w:hAnsi="Times New Roman"/>
                <w:sz w:val="28"/>
                <w:szCs w:val="28"/>
                <w:u w:val="single"/>
              </w:rPr>
              <w:t>Общая теория права; гражданское право; уголовное право</w:t>
            </w:r>
            <w:r w:rsidRPr="00440AE3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080B89" w:rsidRPr="006A6674" w:rsidRDefault="00080B89" w:rsidP="00080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поступлении на специальность </w:t>
            </w:r>
            <w:r w:rsidRPr="00187B88">
              <w:rPr>
                <w:rFonts w:ascii="Times New Roman" w:hAnsi="Times New Roman"/>
                <w:sz w:val="28"/>
                <w:szCs w:val="28"/>
              </w:rPr>
              <w:t>7-06-0421-01 «Юриспруденция»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получения углубленного высшего образования</w:t>
            </w:r>
          </w:p>
          <w:p w:rsidR="00080B89" w:rsidRPr="00440AE3" w:rsidRDefault="00080B89" w:rsidP="00080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80B89" w:rsidRPr="007E0771" w:rsidRDefault="00080B89" w:rsidP="00080B89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spacing w:after="150" w:line="240" w:lineRule="auto"/>
              <w:ind w:left="0" w:right="-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B88">
              <w:rPr>
                <w:rFonts w:ascii="Times New Roman" w:hAnsi="Times New Roman"/>
                <w:sz w:val="28"/>
                <w:szCs w:val="28"/>
              </w:rPr>
              <w:t>Понятие механизма государства. Соотношение понятий «механизм государства» и «государственный аппарат».</w:t>
            </w:r>
          </w:p>
          <w:p w:rsidR="00080B89" w:rsidRDefault="00080B89" w:rsidP="00080B89">
            <w:pPr>
              <w:pStyle w:val="a3"/>
              <w:numPr>
                <w:ilvl w:val="0"/>
                <w:numId w:val="5"/>
              </w:numPr>
              <w:spacing w:after="15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E0771">
              <w:rPr>
                <w:rFonts w:ascii="Times New Roman" w:hAnsi="Times New Roman"/>
                <w:sz w:val="28"/>
                <w:szCs w:val="28"/>
              </w:rPr>
              <w:t>Специальный субъект преступления: понятие и виды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0"/>
    </w:tbl>
    <w:p w:rsidR="00440AE3" w:rsidRPr="00187B88" w:rsidRDefault="00440AE3" w:rsidP="00080B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440AE3" w:rsidRPr="00187B88" w:rsidSect="00080B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7055"/>
    <w:multiLevelType w:val="hybridMultilevel"/>
    <w:tmpl w:val="1A4EAA84"/>
    <w:lvl w:ilvl="0" w:tplc="F00481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732ED1"/>
    <w:multiLevelType w:val="hybridMultilevel"/>
    <w:tmpl w:val="123E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F76DB"/>
    <w:multiLevelType w:val="hybridMultilevel"/>
    <w:tmpl w:val="F14CA3B8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575A3D"/>
    <w:multiLevelType w:val="hybridMultilevel"/>
    <w:tmpl w:val="AA5651C6"/>
    <w:lvl w:ilvl="0" w:tplc="F00481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666D0"/>
    <w:multiLevelType w:val="hybridMultilevel"/>
    <w:tmpl w:val="123E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E3"/>
    <w:rsid w:val="00080B89"/>
    <w:rsid w:val="00187B88"/>
    <w:rsid w:val="00381830"/>
    <w:rsid w:val="00387CB9"/>
    <w:rsid w:val="00440AE3"/>
    <w:rsid w:val="00531FE0"/>
    <w:rsid w:val="006A6674"/>
    <w:rsid w:val="00846CB0"/>
    <w:rsid w:val="00CD51B3"/>
    <w:rsid w:val="00C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43AE6-AC33-46CF-91AF-6082FE4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A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0AE3"/>
    <w:pPr>
      <w:ind w:left="720"/>
      <w:contextualSpacing/>
    </w:pPr>
  </w:style>
  <w:style w:type="character" w:customStyle="1" w:styleId="hps">
    <w:name w:val="hps"/>
    <w:rsid w:val="00440AE3"/>
  </w:style>
  <w:style w:type="character" w:customStyle="1" w:styleId="shorttext">
    <w:name w:val="short_text"/>
    <w:rsid w:val="00440AE3"/>
  </w:style>
  <w:style w:type="paragraph" w:styleId="a4">
    <w:name w:val="Balloon Text"/>
    <w:basedOn w:val="a"/>
    <w:link w:val="a5"/>
    <w:uiPriority w:val="99"/>
    <w:semiHidden/>
    <w:unhideWhenUsed/>
    <w:rsid w:val="0018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B8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080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2023-04-17T13:23:00Z</cp:lastPrinted>
  <dcterms:created xsi:type="dcterms:W3CDTF">2024-04-26T10:34:00Z</dcterms:created>
  <dcterms:modified xsi:type="dcterms:W3CDTF">2024-04-27T13:21:00Z</dcterms:modified>
</cp:coreProperties>
</file>