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137"/>
      </w:tblGrid>
      <w:tr w:rsidR="00D12840" w:rsidRPr="00E24466" w:rsidTr="00AC3645">
        <w:tc>
          <w:tcPr>
            <w:tcW w:w="3858" w:type="pct"/>
            <w:tcBorders>
              <w:right w:val="single" w:sz="4" w:space="0" w:color="auto"/>
            </w:tcBorders>
          </w:tcPr>
          <w:p w:rsidR="00D12840" w:rsidRPr="00E24466" w:rsidRDefault="00D12840" w:rsidP="00AC3645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E24466">
              <w:rPr>
                <w:rFonts w:ascii="Times New Roman" w:hAnsi="Times New Roman" w:cs="Times New Roman"/>
                <w:b/>
                <w:sz w:val="48"/>
                <w:szCs w:val="32"/>
              </w:rPr>
              <w:t>БОГДАСАРОВ М.А.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D12840" w:rsidRPr="00E24466" w:rsidRDefault="00D12840" w:rsidP="00AC3645">
            <w:pPr>
              <w:rPr>
                <w:rFonts w:ascii="Times New Roman" w:hAnsi="Times New Roman" w:cs="Times New Roman"/>
                <w:b/>
                <w:sz w:val="52"/>
                <w:szCs w:val="32"/>
              </w:rPr>
            </w:pPr>
            <w:r w:rsidRPr="00E24466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Pr="00E24466">
              <w:rPr>
                <w:rFonts w:ascii="Times New Roman" w:hAnsi="Times New Roman" w:cs="Times New Roman"/>
                <w:b/>
                <w:sz w:val="52"/>
                <w:szCs w:val="32"/>
              </w:rPr>
              <w:t>8</w:t>
            </w:r>
          </w:p>
          <w:p w:rsidR="00D12840" w:rsidRPr="00E24466" w:rsidRDefault="00D12840" w:rsidP="00AC364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12840" w:rsidRPr="00E24466" w:rsidTr="00AC3645">
        <w:tc>
          <w:tcPr>
            <w:tcW w:w="3858" w:type="pct"/>
            <w:tcBorders>
              <w:right w:val="single" w:sz="4" w:space="0" w:color="auto"/>
            </w:tcBorders>
          </w:tcPr>
          <w:p w:rsidR="00D12840" w:rsidRPr="00E24466" w:rsidRDefault="00D12840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4466">
              <w:rPr>
                <w:rFonts w:ascii="Times New Roman" w:hAnsi="Times New Roman" w:cs="Times New Roman"/>
                <w:sz w:val="32"/>
                <w:szCs w:val="32"/>
              </w:rPr>
              <w:t>ВНК «Кайнозой» от 03.01.2022</w:t>
            </w:r>
          </w:p>
          <w:p w:rsidR="00D12840" w:rsidRPr="00E24466" w:rsidRDefault="00D12840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4466">
              <w:rPr>
                <w:rFonts w:ascii="Times New Roman" w:hAnsi="Times New Roman" w:cs="Times New Roman"/>
                <w:sz w:val="32"/>
                <w:szCs w:val="32"/>
              </w:rPr>
              <w:t>03.01.2022–30.12.2022</w:t>
            </w:r>
          </w:p>
          <w:p w:rsidR="00D12840" w:rsidRPr="00E24466" w:rsidRDefault="00D12840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D12840" w:rsidRPr="00E24466" w:rsidRDefault="00D12840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24466">
              <w:rPr>
                <w:rFonts w:ascii="Times New Roman" w:hAnsi="Times New Roman" w:cs="Times New Roman"/>
                <w:sz w:val="30"/>
                <w:szCs w:val="30"/>
              </w:rPr>
              <w:t>№ ГР 20211417</w:t>
            </w:r>
          </w:p>
          <w:p w:rsidR="00D12840" w:rsidRPr="00E24466" w:rsidRDefault="00D12840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24466">
              <w:rPr>
                <w:rFonts w:ascii="Times New Roman" w:hAnsi="Times New Roman" w:cs="Times New Roman"/>
                <w:sz w:val="30"/>
                <w:szCs w:val="30"/>
              </w:rPr>
              <w:t>от 18.05.2021</w:t>
            </w:r>
          </w:p>
        </w:tc>
      </w:tr>
      <w:tr w:rsidR="00D12840" w:rsidRPr="00BA2172" w:rsidTr="00AC3645">
        <w:tc>
          <w:tcPr>
            <w:tcW w:w="3858" w:type="pct"/>
            <w:tcBorders>
              <w:right w:val="single" w:sz="4" w:space="0" w:color="auto"/>
            </w:tcBorders>
          </w:tcPr>
          <w:p w:rsidR="00D12840" w:rsidRPr="00BA2172" w:rsidRDefault="00D12840" w:rsidP="00AC364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2543D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22543D">
              <w:rPr>
                <w:rFonts w:ascii="Times New Roman" w:hAnsi="Times New Roman" w:cs="Times New Roman"/>
                <w:sz w:val="32"/>
                <w:szCs w:val="32"/>
              </w:rPr>
              <w:t xml:space="preserve"> от 03.01.2022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D12840" w:rsidRPr="00BA2172" w:rsidRDefault="00D12840" w:rsidP="00AC3645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</w:tr>
      <w:tr w:rsidR="00D12840" w:rsidRPr="00BA2172" w:rsidTr="00AC3645">
        <w:tc>
          <w:tcPr>
            <w:tcW w:w="3858" w:type="pct"/>
            <w:tcBorders>
              <w:right w:val="single" w:sz="4" w:space="0" w:color="auto"/>
            </w:tcBorders>
          </w:tcPr>
          <w:p w:rsidR="00D12840" w:rsidRPr="00BA2172" w:rsidRDefault="00D12840" w:rsidP="00AC3645">
            <w:pPr>
              <w:rPr>
                <w:rFonts w:ascii="Times New Roman" w:hAnsi="Times New Roman" w:cs="Times New Roman"/>
                <w:color w:val="FF0000"/>
                <w:sz w:val="28"/>
                <w:szCs w:val="32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D12840" w:rsidRPr="00BA2172" w:rsidRDefault="00D12840" w:rsidP="00AC3645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E24466">
              <w:rPr>
                <w:rFonts w:ascii="Times New Roman" w:hAnsi="Times New Roman" w:cs="Times New Roman"/>
                <w:sz w:val="30"/>
                <w:szCs w:val="30"/>
              </w:rPr>
              <w:t>2021–2025</w:t>
            </w:r>
          </w:p>
        </w:tc>
      </w:tr>
      <w:tr w:rsidR="00D12840" w:rsidRPr="00013FB3" w:rsidTr="00AC3645">
        <w:tc>
          <w:tcPr>
            <w:tcW w:w="3858" w:type="pct"/>
            <w:tcBorders>
              <w:right w:val="single" w:sz="4" w:space="0" w:color="auto"/>
            </w:tcBorders>
          </w:tcPr>
          <w:p w:rsidR="00D12840" w:rsidRPr="00E24466" w:rsidRDefault="00D12840" w:rsidP="00AC3645">
            <w:pPr>
              <w:spacing w:line="24" w:lineRule="atLeas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446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E244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2446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Богдасаров</w:t>
            </w:r>
            <w:proofErr w:type="spellEnd"/>
            <w:r w:rsidRPr="00E2446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 Максим Альбертович, </w:t>
            </w:r>
          </w:p>
          <w:p w:rsidR="00D12840" w:rsidRPr="00E24466" w:rsidRDefault="00D12840" w:rsidP="00AC3645">
            <w:pPr>
              <w:spacing w:line="24" w:lineRule="atLeast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66">
              <w:rPr>
                <w:rFonts w:ascii="Times New Roman" w:hAnsi="Times New Roman" w:cs="Times New Roman"/>
                <w:sz w:val="28"/>
                <w:szCs w:val="28"/>
              </w:rPr>
              <w:t>– д.г.-</w:t>
            </w:r>
            <w:proofErr w:type="spellStart"/>
            <w:r w:rsidRPr="00E24466">
              <w:rPr>
                <w:rFonts w:ascii="Times New Roman" w:hAnsi="Times New Roman" w:cs="Times New Roman"/>
                <w:sz w:val="28"/>
                <w:szCs w:val="28"/>
              </w:rPr>
              <w:t>м.н</w:t>
            </w:r>
            <w:proofErr w:type="spellEnd"/>
            <w:r w:rsidRPr="00E24466">
              <w:rPr>
                <w:rFonts w:ascii="Times New Roman" w:hAnsi="Times New Roman" w:cs="Times New Roman"/>
                <w:sz w:val="28"/>
                <w:szCs w:val="28"/>
              </w:rPr>
              <w:t>., проф., чл.-корр. НАНБ, проф. кафедры географии и природопользования</w:t>
            </w:r>
          </w:p>
          <w:p w:rsidR="00D12840" w:rsidRPr="00E24466" w:rsidRDefault="00D12840" w:rsidP="00AC364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446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2. Шелест Татьяна Анатольевна, </w:t>
            </w:r>
          </w:p>
          <w:p w:rsidR="00D12840" w:rsidRPr="00E24466" w:rsidRDefault="00D12840" w:rsidP="00AC3645">
            <w:pPr>
              <w:ind w:left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446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канд. геогр. наук, доцент, доцент каф. географии и природопользования,</w:t>
            </w:r>
          </w:p>
          <w:p w:rsidR="00D12840" w:rsidRPr="00E24466" w:rsidRDefault="00D12840" w:rsidP="00AC364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446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3. </w:t>
            </w:r>
            <w:proofErr w:type="spellStart"/>
            <w:r w:rsidRPr="00E2446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Грядунова</w:t>
            </w:r>
            <w:proofErr w:type="spellEnd"/>
            <w:r w:rsidRPr="00E2446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Оксана Ивановна, </w:t>
            </w:r>
          </w:p>
          <w:p w:rsidR="00D12840" w:rsidRPr="00E24466" w:rsidRDefault="00D12840" w:rsidP="00AC3645">
            <w:pPr>
              <w:ind w:left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446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канд. геогр. наук, доцент, зав. каф. географии и природопользования</w:t>
            </w:r>
          </w:p>
          <w:p w:rsidR="00D12840" w:rsidRPr="00E24466" w:rsidRDefault="00D12840" w:rsidP="00AC364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446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4. Маевская Анна Николаевна, </w:t>
            </w:r>
          </w:p>
          <w:p w:rsidR="00D12840" w:rsidRPr="00BA2172" w:rsidRDefault="00D12840" w:rsidP="00AC3645">
            <w:pPr>
              <w:ind w:left="709"/>
              <w:jc w:val="both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 w:rsidRPr="00E2446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аспирант 3 года обучения фак-та естествознания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D12840" w:rsidRPr="00013FB3" w:rsidRDefault="00D12840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3FB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12840" w:rsidRPr="00013FB3" w:rsidRDefault="00D12840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12840" w:rsidRPr="00013FB3" w:rsidRDefault="00D12840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12840" w:rsidRPr="00013FB3" w:rsidRDefault="00D12840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12840" w:rsidRPr="00013FB3" w:rsidRDefault="00D12840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12840" w:rsidRPr="00013FB3" w:rsidRDefault="00D12840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12840" w:rsidRPr="00013FB3" w:rsidRDefault="00D12840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2840" w:rsidRPr="00936DA8" w:rsidTr="00AC3645">
        <w:tc>
          <w:tcPr>
            <w:tcW w:w="3858" w:type="pct"/>
            <w:tcBorders>
              <w:right w:val="single" w:sz="4" w:space="0" w:color="auto"/>
            </w:tcBorders>
          </w:tcPr>
          <w:p w:rsidR="00D12840" w:rsidRPr="00BA2172" w:rsidRDefault="00D12840" w:rsidP="00AC3645">
            <w:pPr>
              <w:ind w:left="1134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D12840" w:rsidRPr="00936DA8" w:rsidRDefault="00D12840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2840" w:rsidRPr="00936DA8" w:rsidTr="00AC3645">
        <w:tc>
          <w:tcPr>
            <w:tcW w:w="3858" w:type="pct"/>
            <w:tcBorders>
              <w:right w:val="single" w:sz="4" w:space="0" w:color="auto"/>
            </w:tcBorders>
          </w:tcPr>
          <w:p w:rsidR="00D12840" w:rsidRPr="00BA2172" w:rsidRDefault="00D12840" w:rsidP="00AC3645">
            <w:pPr>
              <w:ind w:left="1134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D12840" w:rsidRPr="00936DA8" w:rsidRDefault="00D12840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2840" w:rsidRPr="00BA2172" w:rsidTr="00AC3645">
        <w:tc>
          <w:tcPr>
            <w:tcW w:w="3858" w:type="pct"/>
          </w:tcPr>
          <w:p w:rsidR="00D12840" w:rsidRPr="00BA2172" w:rsidRDefault="00D12840" w:rsidP="00AC3645">
            <w:pPr>
              <w:rPr>
                <w:rFonts w:ascii="Times New Roman" w:hAnsi="Times New Roman" w:cs="Times New Roman"/>
                <w:color w:val="FF0000"/>
                <w:sz w:val="28"/>
                <w:szCs w:val="32"/>
              </w:rPr>
            </w:pPr>
          </w:p>
        </w:tc>
        <w:tc>
          <w:tcPr>
            <w:tcW w:w="1142" w:type="pct"/>
          </w:tcPr>
          <w:p w:rsidR="00D12840" w:rsidRPr="00BA2172" w:rsidRDefault="00D12840" w:rsidP="00AC3645">
            <w:pPr>
              <w:rPr>
                <w:rFonts w:ascii="Times New Roman" w:hAnsi="Times New Roman" w:cs="Times New Roman"/>
                <w:color w:val="FF0000"/>
                <w:sz w:val="28"/>
                <w:szCs w:val="32"/>
              </w:rPr>
            </w:pPr>
          </w:p>
        </w:tc>
      </w:tr>
      <w:tr w:rsidR="00D12840" w:rsidRPr="00E24466" w:rsidTr="00AC3645">
        <w:tc>
          <w:tcPr>
            <w:tcW w:w="5000" w:type="pct"/>
            <w:gridSpan w:val="2"/>
          </w:tcPr>
          <w:p w:rsidR="00D12840" w:rsidRPr="00E24466" w:rsidRDefault="00D12840" w:rsidP="00AC364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24466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ГПНИ </w:t>
            </w:r>
            <w:r w:rsidRPr="00E2446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“Природные ресурсы и окружающая среда”</w:t>
            </w:r>
          </w:p>
          <w:p w:rsidR="00D12840" w:rsidRPr="00E24466" w:rsidRDefault="00D12840" w:rsidP="00AC364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D12840" w:rsidRPr="00E24466" w:rsidTr="00AC3645">
        <w:tc>
          <w:tcPr>
            <w:tcW w:w="5000" w:type="pct"/>
            <w:gridSpan w:val="2"/>
          </w:tcPr>
          <w:p w:rsidR="00D12840" w:rsidRPr="00E24466" w:rsidRDefault="00D12840" w:rsidP="00AC364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24466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Подпрограмма 10.4 </w:t>
            </w:r>
            <w:r w:rsidRPr="00E2446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“Белорусские недра”</w:t>
            </w:r>
          </w:p>
          <w:p w:rsidR="00D12840" w:rsidRPr="00E24466" w:rsidRDefault="00D12840" w:rsidP="00AC364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12840" w:rsidRPr="00E24466" w:rsidRDefault="00D12840" w:rsidP="00AC364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24466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Задание 4.02</w:t>
            </w:r>
            <w:r w:rsidRPr="00E2446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“Разработка геолого-информационных моделей кайнозойских отложений территории Беларуси для прогнозирования новых наиболее доступных месторождений минерального сырья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и управления минерально-сырьевой базой</w:t>
            </w:r>
            <w:r w:rsidRPr="00E2446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”</w:t>
            </w:r>
          </w:p>
          <w:p w:rsidR="00D12840" w:rsidRPr="00E24466" w:rsidRDefault="00D12840" w:rsidP="00AC36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2840" w:rsidRPr="00E24466" w:rsidTr="00AC3645">
        <w:tc>
          <w:tcPr>
            <w:tcW w:w="5000" w:type="pct"/>
            <w:gridSpan w:val="2"/>
          </w:tcPr>
          <w:p w:rsidR="00D12840" w:rsidRPr="00E24466" w:rsidRDefault="00D12840" w:rsidP="00AC36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4466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НИР</w:t>
            </w:r>
            <w:r w:rsidRPr="00E2446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4.02.01 </w:t>
            </w:r>
            <w:r w:rsidRPr="00E2446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“Разработка геолого-информационной модели кайнозойских отложений территории Брестской и Гродненской областей как основы для прогнозирования новых наиболее доступных месторождений минерального сырья</w:t>
            </w:r>
            <w:r w:rsidRPr="00E2446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D12840" w:rsidRPr="00E24466" w:rsidRDefault="00D12840" w:rsidP="00AC36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52160" w:rsidRDefault="00552160">
      <w:bookmarkStart w:id="0" w:name="_GoBack"/>
      <w:bookmarkEnd w:id="0"/>
    </w:p>
    <w:sectPr w:rsidR="0055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AE"/>
    <w:rsid w:val="00227AAE"/>
    <w:rsid w:val="00552160"/>
    <w:rsid w:val="00D1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8CE7A-6C97-4DD0-B945-8C1B82E5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2023-03-01T17:46:00Z</dcterms:created>
  <dcterms:modified xsi:type="dcterms:W3CDTF">2023-03-01T17:47:00Z</dcterms:modified>
</cp:coreProperties>
</file>