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B8" w:rsidRPr="00F3746A" w:rsidRDefault="00B245B8" w:rsidP="00B245B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F3746A">
        <w:rPr>
          <w:b/>
          <w:bCs/>
          <w:color w:val="000000"/>
          <w:sz w:val="26"/>
          <w:szCs w:val="26"/>
        </w:rPr>
        <w:t>ВОПРОСЫ ДЛЯ ПОДГОТОВКИ К ЭКЗАМЕНУ</w:t>
      </w:r>
    </w:p>
    <w:p w:rsidR="006472A0" w:rsidRDefault="00B245B8" w:rsidP="00B245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3746A">
        <w:rPr>
          <w:b/>
          <w:bCs/>
          <w:color w:val="000000"/>
          <w:sz w:val="26"/>
          <w:szCs w:val="26"/>
        </w:rPr>
        <w:t xml:space="preserve">по </w:t>
      </w:r>
      <w:r w:rsidR="00842C53">
        <w:rPr>
          <w:b/>
          <w:bCs/>
          <w:color w:val="000000"/>
          <w:sz w:val="26"/>
          <w:szCs w:val="26"/>
        </w:rPr>
        <w:t>дисциплине «Экологическое</w:t>
      </w:r>
      <w:r w:rsidRPr="00F3746A">
        <w:rPr>
          <w:b/>
          <w:bCs/>
          <w:color w:val="000000"/>
          <w:sz w:val="26"/>
          <w:szCs w:val="26"/>
        </w:rPr>
        <w:t xml:space="preserve"> прав</w:t>
      </w:r>
      <w:r w:rsidR="00842C53">
        <w:rPr>
          <w:b/>
          <w:bCs/>
          <w:color w:val="000000"/>
          <w:sz w:val="26"/>
          <w:szCs w:val="26"/>
        </w:rPr>
        <w:t>о»</w:t>
      </w:r>
      <w:r w:rsidRPr="00F3746A">
        <w:rPr>
          <w:b/>
          <w:bCs/>
          <w:color w:val="000000"/>
          <w:sz w:val="26"/>
          <w:szCs w:val="26"/>
        </w:rPr>
        <w:t xml:space="preserve"> </w:t>
      </w:r>
    </w:p>
    <w:p w:rsidR="00B245B8" w:rsidRPr="00F3746A" w:rsidRDefault="006472A0" w:rsidP="00B245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для студентов специальности «Правоведение» </w:t>
      </w:r>
      <w:r w:rsidR="00842C53">
        <w:rPr>
          <w:b/>
          <w:bCs/>
          <w:color w:val="000000"/>
          <w:sz w:val="26"/>
          <w:szCs w:val="26"/>
        </w:rPr>
        <w:br/>
      </w:r>
      <w:r w:rsidR="00B245B8" w:rsidRPr="00F3746A">
        <w:rPr>
          <w:b/>
          <w:bCs/>
          <w:color w:val="000000"/>
          <w:sz w:val="26"/>
          <w:szCs w:val="26"/>
        </w:rPr>
        <w:t>для студентов дневной</w:t>
      </w:r>
      <w:r w:rsidR="00B245B8" w:rsidRPr="00842C53">
        <w:rPr>
          <w:b/>
          <w:bCs/>
          <w:color w:val="000000"/>
          <w:sz w:val="26"/>
          <w:szCs w:val="26"/>
        </w:rPr>
        <w:t xml:space="preserve"> </w:t>
      </w:r>
      <w:r w:rsidR="00B245B8" w:rsidRPr="00F3746A">
        <w:rPr>
          <w:b/>
          <w:bCs/>
          <w:color w:val="000000"/>
          <w:sz w:val="26"/>
          <w:szCs w:val="26"/>
        </w:rPr>
        <w:t xml:space="preserve">и заочной форм </w:t>
      </w:r>
      <w:r w:rsidR="007578A3">
        <w:rPr>
          <w:b/>
          <w:bCs/>
          <w:color w:val="000000"/>
          <w:sz w:val="26"/>
          <w:szCs w:val="26"/>
        </w:rPr>
        <w:t>получения образования 202</w:t>
      </w:r>
      <w:r w:rsidR="0078349B">
        <w:rPr>
          <w:b/>
          <w:bCs/>
          <w:color w:val="000000"/>
          <w:sz w:val="26"/>
          <w:szCs w:val="26"/>
        </w:rPr>
        <w:t>1</w:t>
      </w:r>
      <w:r w:rsidR="00842C53">
        <w:rPr>
          <w:b/>
          <w:bCs/>
          <w:color w:val="000000"/>
          <w:sz w:val="26"/>
          <w:szCs w:val="26"/>
        </w:rPr>
        <w:t>/</w:t>
      </w:r>
      <w:r w:rsidR="00A7460F">
        <w:rPr>
          <w:b/>
          <w:bCs/>
          <w:color w:val="000000"/>
          <w:sz w:val="26"/>
          <w:szCs w:val="26"/>
        </w:rPr>
        <w:t>202</w:t>
      </w:r>
      <w:r w:rsidR="0078349B">
        <w:rPr>
          <w:b/>
          <w:bCs/>
          <w:color w:val="000000"/>
          <w:sz w:val="26"/>
          <w:szCs w:val="26"/>
        </w:rPr>
        <w:t>2</w:t>
      </w:r>
      <w:r w:rsidR="00B245B8" w:rsidRPr="00842C5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42C53">
        <w:rPr>
          <w:b/>
          <w:bCs/>
          <w:color w:val="000000"/>
          <w:sz w:val="26"/>
          <w:szCs w:val="26"/>
        </w:rPr>
        <w:t>уч.г</w:t>
      </w:r>
      <w:proofErr w:type="spellEnd"/>
      <w:r w:rsidR="00842C53">
        <w:rPr>
          <w:b/>
          <w:bCs/>
          <w:color w:val="000000"/>
          <w:sz w:val="26"/>
          <w:szCs w:val="26"/>
        </w:rPr>
        <w:t>.</w:t>
      </w:r>
    </w:p>
    <w:p w:rsidR="00B245B8" w:rsidRDefault="00842C53" w:rsidP="00842C5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(доц.</w:t>
      </w:r>
      <w:r w:rsidR="00B245B8" w:rsidRPr="00F3746A">
        <w:rPr>
          <w:b/>
          <w:bCs/>
          <w:color w:val="000000"/>
          <w:sz w:val="26"/>
          <w:szCs w:val="26"/>
        </w:rPr>
        <w:t xml:space="preserve"> </w:t>
      </w:r>
      <w:r w:rsidR="00B245B8">
        <w:rPr>
          <w:b/>
          <w:bCs/>
          <w:color w:val="000000"/>
          <w:sz w:val="26"/>
          <w:szCs w:val="26"/>
        </w:rPr>
        <w:t xml:space="preserve">Г.И. </w:t>
      </w:r>
      <w:proofErr w:type="spellStart"/>
      <w:r w:rsidR="00B245B8">
        <w:rPr>
          <w:b/>
          <w:bCs/>
          <w:color w:val="000000"/>
          <w:sz w:val="26"/>
          <w:szCs w:val="26"/>
        </w:rPr>
        <w:t>Зайчук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E64954" w:rsidRDefault="00E64954" w:rsidP="00E64954">
      <w:pPr>
        <w:pStyle w:val="a3"/>
        <w:tabs>
          <w:tab w:val="left" w:pos="8789"/>
        </w:tabs>
        <w:ind w:right="-2"/>
        <w:jc w:val="both"/>
        <w:rPr>
          <w:sz w:val="24"/>
          <w:szCs w:val="24"/>
        </w:rPr>
      </w:pPr>
    </w:p>
    <w:p w:rsidR="00E64954" w:rsidRDefault="00E64954" w:rsidP="00E64954">
      <w:pPr>
        <w:tabs>
          <w:tab w:val="left" w:pos="8789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 Понятие, предмет и метод экологического права. 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2. Принципы экологического права.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3. Система экологического права.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4. Экологическая функция государства и права.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5. Система государственных органов, реализующих экологическую функцию государства.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6. Понятие и особенности источников экологического права.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7. Нормативные правовые акты – основной вид источников экологического права.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D2227">
        <w:rPr>
          <w:sz w:val="28"/>
          <w:szCs w:val="28"/>
        </w:rPr>
        <w:t xml:space="preserve">Иные источники </w:t>
      </w:r>
      <w:r>
        <w:rPr>
          <w:sz w:val="28"/>
          <w:szCs w:val="28"/>
        </w:rPr>
        <w:t>экологического права.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9. Понятие и содержание экологических правоотношений.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10. Субъекты экологических правоотношений.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11. Объекты экологических правоотношений.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12. Основания возникновения и прекращения экологических правоотношений.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13. Понятие и содержание эколого-правового статуса граждан.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14. Право граждан на благоприятную окружающую среду.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15. Права граждан в области охраны окружающей среды.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16. Обязанности граждан в области охраны окружающей среды.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17. Гарантии экологических прав граждан.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18. Права и обязанности общественных объединений, осуществляющих деятельность в области охраны окружающей среды.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19. Право собственности на компоненты природной среды.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20. Организационно-правовое обеспечение охраны окружающей среды и экологической безопасности.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21. Планирование природопользования и охраны окружающей среды.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22. Мониторинг окружающей среды.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23. Экологическая экспертиза.</w:t>
      </w:r>
    </w:p>
    <w:p w:rsidR="00E64954" w:rsidRDefault="00E64954" w:rsidP="00B0215A">
      <w:pPr>
        <w:pStyle w:val="a5"/>
        <w:tabs>
          <w:tab w:val="left" w:pos="6925"/>
        </w:tabs>
        <w:ind w:right="-2"/>
        <w:rPr>
          <w:sz w:val="28"/>
          <w:szCs w:val="28"/>
        </w:rPr>
      </w:pPr>
      <w:r>
        <w:rPr>
          <w:sz w:val="28"/>
          <w:szCs w:val="28"/>
        </w:rPr>
        <w:t>24. Контроль в области охраны окружающей среды.</w:t>
      </w:r>
      <w:r w:rsidR="00B0215A">
        <w:rPr>
          <w:sz w:val="28"/>
          <w:szCs w:val="28"/>
        </w:rPr>
        <w:tab/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25. Экономико-правовой механизм охраны окружающей среды и природопользования.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26. Юридическая ответственность за нарушение природоохранного законодательства.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27. Административная ответственность за нарушение требований в области охраны окружающей среды.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28. Уголовная ответственность за преступления против окружающей среды.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29. Имущественная ответственность за причинение экологического вреда.</w:t>
      </w:r>
    </w:p>
    <w:p w:rsidR="00E64954" w:rsidRDefault="00E64954" w:rsidP="00E64954">
      <w:pPr>
        <w:pStyle w:val="a5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t>30. Специальная (эколого-правовая) ответственность.</w:t>
      </w:r>
    </w:p>
    <w:p w:rsidR="00E64954" w:rsidRDefault="00E64954" w:rsidP="00E64954">
      <w:pPr>
        <w:pStyle w:val="1"/>
        <w:tabs>
          <w:tab w:val="left" w:pos="8789"/>
        </w:tabs>
        <w:ind w:right="-2" w:hanging="720"/>
        <w:rPr>
          <w:sz w:val="28"/>
          <w:szCs w:val="28"/>
        </w:rPr>
      </w:pPr>
    </w:p>
    <w:p w:rsidR="00B245B8" w:rsidRPr="00B245B8" w:rsidRDefault="00B245B8" w:rsidP="00B245B8"/>
    <w:p w:rsidR="00E64954" w:rsidRDefault="00E64954" w:rsidP="00E64954">
      <w:pPr>
        <w:pStyle w:val="1"/>
        <w:tabs>
          <w:tab w:val="left" w:pos="8789"/>
        </w:tabs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Особенная часть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Правовая охрана земель. 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32. Правовая охрана недр.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33. Правовая охрана вод.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Правовая охрана атмосферного воздуха. 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35. Правовые меры охраны озонового слоя.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36. Правовые меры ограничения воздействия на климат.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37. Правовая охрана и защита лесов.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38. Правовая охрана и защита растительного мира.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Правовая охрана животного мира и среды его обитания. 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40. Понятие, состав, категории и виды особо охраняемых природных территорий.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41. Правовой режим заповедников.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42. Правовой режим национальных парков.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43. Правовой режим заказников.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Правовой режим памятников природы. 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Правовая охрана редких и находящихся под угрозой исчезновения видов растений и животных. 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46. Понятие и правовой режим природных территорий, подлежащих специальной охране.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47. Понятие правовой охраны окружающей среды в процессе осуществления хозяйственной и иной деятельности.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Экологические требования при осуществлении архитектурной, градостроительной и строительной деятельности. 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49. Экологические требования в отношении объектов энергетики.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50. Экологические требования в отношении объектов переработки, транспортировки, хранения и реализации нефти и газа.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51. Правовое обеспечение экологической безопасности транспортных средств.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Экологические требования при осуществлении генно-инженерной деятельности. 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53. Правовое обеспечение радиационной безопасности.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54. Правовое регулирование обращения с отходами.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55. Понятие и виды экологически неблагополучных территорий.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Защита территорий от чрезвычайных ситуаций природного и техногенного характера. 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57. Правой режим территорий, подвергшихся радиоактивному загрязнению в результате катастрофы на ЧАЭС.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58. Понятие и предмет международно-правовой охраны окружающей среды.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59. Источники и принципы международно-правовой охраны окружающей среды.</w:t>
      </w:r>
    </w:p>
    <w:p w:rsidR="00E64954" w:rsidRDefault="00E64954" w:rsidP="00E64954">
      <w:pPr>
        <w:tabs>
          <w:tab w:val="left" w:pos="878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60. Содержание международно-правовой охраны окружающей среды.</w:t>
      </w:r>
    </w:p>
    <w:p w:rsidR="00077D29" w:rsidRDefault="00077D29"/>
    <w:p w:rsidR="00B245B8" w:rsidRDefault="00B245B8" w:rsidP="00842C53">
      <w:pPr>
        <w:jc w:val="both"/>
        <w:rPr>
          <w:sz w:val="28"/>
          <w:szCs w:val="28"/>
        </w:rPr>
      </w:pPr>
      <w:r w:rsidRPr="00F3746A">
        <w:rPr>
          <w:sz w:val="28"/>
          <w:szCs w:val="28"/>
        </w:rPr>
        <w:t xml:space="preserve">Утверждено </w:t>
      </w:r>
      <w:r w:rsidR="00842C53">
        <w:rPr>
          <w:sz w:val="28"/>
          <w:szCs w:val="28"/>
        </w:rPr>
        <w:br/>
      </w:r>
      <w:r w:rsidRPr="00F3746A">
        <w:rPr>
          <w:sz w:val="28"/>
          <w:szCs w:val="28"/>
        </w:rPr>
        <w:t xml:space="preserve">Протокол № </w:t>
      </w:r>
      <w:r w:rsidR="0078349B">
        <w:rPr>
          <w:sz w:val="28"/>
          <w:szCs w:val="28"/>
        </w:rPr>
        <w:t>1</w:t>
      </w:r>
      <w:r w:rsidRPr="00F3746A">
        <w:rPr>
          <w:sz w:val="28"/>
          <w:szCs w:val="28"/>
        </w:rPr>
        <w:t xml:space="preserve">  от </w:t>
      </w:r>
      <w:r w:rsidR="00920FEA">
        <w:rPr>
          <w:sz w:val="28"/>
          <w:szCs w:val="28"/>
        </w:rPr>
        <w:t>1</w:t>
      </w:r>
      <w:r w:rsidR="0078349B">
        <w:rPr>
          <w:sz w:val="28"/>
          <w:szCs w:val="28"/>
        </w:rPr>
        <w:t>5</w:t>
      </w:r>
      <w:r w:rsidR="00920FEA">
        <w:rPr>
          <w:sz w:val="28"/>
          <w:szCs w:val="28"/>
        </w:rPr>
        <w:t>.0</w:t>
      </w:r>
      <w:r w:rsidR="0078349B">
        <w:rPr>
          <w:sz w:val="28"/>
          <w:szCs w:val="28"/>
        </w:rPr>
        <w:t>9</w:t>
      </w:r>
      <w:bookmarkStart w:id="0" w:name="_GoBack"/>
      <w:bookmarkEnd w:id="0"/>
      <w:r w:rsidR="00920FEA">
        <w:rPr>
          <w:sz w:val="28"/>
          <w:szCs w:val="28"/>
        </w:rPr>
        <w:t>.2021</w:t>
      </w:r>
      <w:r w:rsidRPr="00842C53">
        <w:rPr>
          <w:sz w:val="28"/>
          <w:szCs w:val="28"/>
        </w:rPr>
        <w:t xml:space="preserve"> </w:t>
      </w:r>
      <w:r w:rsidRPr="00F3746A">
        <w:rPr>
          <w:sz w:val="28"/>
          <w:szCs w:val="28"/>
        </w:rPr>
        <w:t>г.</w:t>
      </w:r>
    </w:p>
    <w:p w:rsidR="00B245B8" w:rsidRPr="00842C53" w:rsidRDefault="00B245B8" w:rsidP="00B245B8">
      <w:pPr>
        <w:ind w:firstLine="708"/>
        <w:jc w:val="both"/>
        <w:rPr>
          <w:sz w:val="28"/>
          <w:szCs w:val="28"/>
        </w:rPr>
      </w:pPr>
    </w:p>
    <w:p w:rsidR="00B245B8" w:rsidRPr="00B245B8" w:rsidRDefault="00B245B8" w:rsidP="00842C53">
      <w:pPr>
        <w:tabs>
          <w:tab w:val="left" w:pos="6804"/>
        </w:tabs>
        <w:rPr>
          <w:sz w:val="28"/>
          <w:szCs w:val="28"/>
        </w:rPr>
      </w:pPr>
      <w:r w:rsidRPr="00F3746A">
        <w:rPr>
          <w:sz w:val="28"/>
          <w:szCs w:val="28"/>
        </w:rPr>
        <w:t>Заведующий кафедрой</w:t>
      </w:r>
      <w:r w:rsidR="00842C53">
        <w:rPr>
          <w:sz w:val="28"/>
          <w:szCs w:val="28"/>
        </w:rPr>
        <w:tab/>
      </w:r>
      <w:r w:rsidRPr="00F3746A">
        <w:rPr>
          <w:sz w:val="28"/>
          <w:szCs w:val="28"/>
        </w:rPr>
        <w:t xml:space="preserve">Т.А. </w:t>
      </w:r>
      <w:proofErr w:type="spellStart"/>
      <w:r w:rsidRPr="00F3746A">
        <w:rPr>
          <w:sz w:val="28"/>
          <w:szCs w:val="28"/>
        </w:rPr>
        <w:t>Горупа</w:t>
      </w:r>
      <w:proofErr w:type="spellEnd"/>
    </w:p>
    <w:sectPr w:rsidR="00B245B8" w:rsidRPr="00B245B8" w:rsidSect="00B245B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54"/>
    <w:rsid w:val="00077D29"/>
    <w:rsid w:val="001A568A"/>
    <w:rsid w:val="002561F9"/>
    <w:rsid w:val="0027218F"/>
    <w:rsid w:val="00375FE1"/>
    <w:rsid w:val="003A1E6F"/>
    <w:rsid w:val="006472A0"/>
    <w:rsid w:val="006D1E0C"/>
    <w:rsid w:val="007578A3"/>
    <w:rsid w:val="0078349B"/>
    <w:rsid w:val="00842C53"/>
    <w:rsid w:val="008D2227"/>
    <w:rsid w:val="008E54DB"/>
    <w:rsid w:val="00920FEA"/>
    <w:rsid w:val="00A7460F"/>
    <w:rsid w:val="00B0215A"/>
    <w:rsid w:val="00B245B8"/>
    <w:rsid w:val="00CA0439"/>
    <w:rsid w:val="00D1632B"/>
    <w:rsid w:val="00D847C3"/>
    <w:rsid w:val="00E04993"/>
    <w:rsid w:val="00E64954"/>
    <w:rsid w:val="00EC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954"/>
    <w:pPr>
      <w:keepNext/>
      <w:ind w:right="-483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9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6495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649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64954"/>
    <w:pPr>
      <w:ind w:right="-483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649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954"/>
    <w:pPr>
      <w:keepNext/>
      <w:ind w:right="-483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9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6495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649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64954"/>
    <w:pPr>
      <w:ind w:right="-483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649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2021-11-10T11:38:00Z</cp:lastPrinted>
  <dcterms:created xsi:type="dcterms:W3CDTF">2021-11-10T11:37:00Z</dcterms:created>
  <dcterms:modified xsi:type="dcterms:W3CDTF">2021-11-10T11:39:00Z</dcterms:modified>
</cp:coreProperties>
</file>