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23" w:rsidRDefault="00C15723" w:rsidP="00C1572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ПРИМЕРНЫЕ В</w:t>
      </w:r>
      <w:r w:rsidR="007414EB">
        <w:rPr>
          <w:b/>
          <w:bCs/>
          <w:color w:val="000000"/>
          <w:sz w:val="28"/>
          <w:szCs w:val="28"/>
        </w:rPr>
        <w:t>ОПРОСЫ ДЛЯ ПОДГОТОВКИ К ЗАЧЕТУ</w:t>
      </w:r>
      <w:bookmarkStart w:id="0" w:name="_GoBack"/>
      <w:bookmarkEnd w:id="0"/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курсу «Гражданский процесс»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студентов дневной и заочной форм получения образования  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>
        <w:rPr>
          <w:bCs/>
          <w:color w:val="000000"/>
          <w:sz w:val="28"/>
          <w:szCs w:val="28"/>
        </w:rPr>
        <w:t xml:space="preserve">  старший преподаватель Т.И. Чугунова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Понятие и задачи гражданского судопроизводства.  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Стадии гражданского процесса (общая характеристика) 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Виды гражданского судопроизводства (общая характеристика).</w:t>
      </w:r>
    </w:p>
    <w:p w:rsidR="00C15723" w:rsidRDefault="00C15723" w:rsidP="00C157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Источники гражданского процессуального права.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Принципы гражданского процессуального права.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Понятие, содержание и  субъекты гражданских процессуальных правоотношений.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Суды и должностные лица судов в гражданском процессе.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sz w:val="28"/>
          <w:szCs w:val="28"/>
        </w:rPr>
        <w:t xml:space="preserve">Отвод (самоотвод) судьи, секретаря судебного заседания (секретаря судебного заседания - помощника судьи). 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Понятие подведомственности. Виды правил о подведомственности.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Общие правила подведомственности судам гражданских дел: исковых дел; дел, возникающих из административно-правовых отношений; дел особого производства; дел приказного производства; дел иных видов производств.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Критерии разграничения подведомственности дел судам общей юрисдикции в порядке гражданского судопроизводства и в порядке хозяйственного судопроизводства.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Понятие и виды подсудности. 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Родовая подсудность: общая и специальная.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Территориальная подсудность 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Понятие сторон в гражданском процессе. Процессуальные права и обязанности сторон.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Процессуальное соучастие. Понятие надлежащей и ненадлежащей стороны. Процессуальное правопреемство.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color w:val="000000"/>
          <w:sz w:val="28"/>
          <w:szCs w:val="28"/>
        </w:rPr>
        <w:t>Понятие и виды третьих лиц.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>
        <w:rPr>
          <w:sz w:val="28"/>
          <w:szCs w:val="28"/>
        </w:rPr>
        <w:t>Понятие, основания и виды представительства в суде.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Полномочия представителя в суде: понятие, объем и порядок оформления.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Прокурор в гражданском процессе: задачи прокуратуры и надзорные права прокурора в гражданском процессе; основания и формы участия прокурора в гражданском судопроизводстве.  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Основания, цели и формы участия в гражданском процессе государственных органов, юридических лиц и граждан, от собственного имени защищающих права других лиц.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Участие в гражданском процессе государственных органов для дачи заключения по делу.  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 Состав участников гражданского судопроизводства, не имеющих юридической заинтересованности в исходе дела.  Их права и обязанности.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Понятие судебного доказывания в гражданском процессе. Элементы доказывания.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Понятие предмета доказывания. Пределы доказывания. Доказательственные факты. Факты, не подлежащие доказыванию.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Обязанность (бремя) доказывания: понятие и значение. Правила распределения обязанностей по доказыванию. Доказательственные презумпции, их виды и значение.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Понятие и классификация доказательств в гражданском процессе. Относимость доказательств и допустимость средств доказывания. 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Виды средств доказывания в гражданском процессе.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Собирание и обеспечение доказательств в гражданском процессе. Понятие, виды и правила оценки доказательств.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Понятие об иске. Элементы иска. Виды исков.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Право на иск. Право на предъявление иска. Предпосылки права на предъявление иска и условия реализации данного права.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Процессуальные средства защиты ответчика против иска.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Основания и порядок обеспечения иска, изменения и отмены обеспечения иска, замены одной меры обеспечения другой.</w:t>
      </w:r>
    </w:p>
    <w:p w:rsidR="00C15723" w:rsidRDefault="00C15723" w:rsidP="00C157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34. Средства судебной защиты в неисковых производствах.</w:t>
      </w:r>
    </w:p>
    <w:p w:rsidR="00C15723" w:rsidRDefault="00C15723" w:rsidP="00C157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r>
        <w:rPr>
          <w:sz w:val="28"/>
          <w:szCs w:val="28"/>
        </w:rPr>
        <w:t>Понятия и виды процессуальных и судебных документов.</w:t>
      </w:r>
    </w:p>
    <w:p w:rsidR="00C15723" w:rsidRDefault="00C15723" w:rsidP="00C157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Порядок составления и содержание протокола судебного заседания, протокола отдельного процессуального действия. Замечания на протокол.</w:t>
      </w:r>
    </w:p>
    <w:p w:rsidR="00C15723" w:rsidRDefault="00C15723" w:rsidP="00C157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Государственная пошлина.</w:t>
      </w:r>
    </w:p>
    <w:p w:rsidR="00C15723" w:rsidRDefault="00C15723" w:rsidP="00C157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Издержки, связанные с рассмотрением дела. </w:t>
      </w:r>
    </w:p>
    <w:p w:rsidR="00C15723" w:rsidRDefault="00C15723" w:rsidP="00C1572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39. Способы извещения участников гражданского судопроизводства. Доставка и вручение судебной корреспонденции.</w:t>
      </w:r>
    </w:p>
    <w:p w:rsidR="00C15723" w:rsidRDefault="00C15723" w:rsidP="00C157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40. </w:t>
      </w:r>
      <w:r>
        <w:rPr>
          <w:sz w:val="28"/>
          <w:szCs w:val="28"/>
        </w:rPr>
        <w:t>Понятие процессуальных сроков и их значение. Виды процессуальных сроков. Правила исчисления процессуальных сроков.</w:t>
      </w:r>
    </w:p>
    <w:p w:rsidR="00C15723" w:rsidRDefault="00C15723" w:rsidP="00C157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Отложение разбирательства дела и объявление перерыва в судебном заседании. Приостановление производства по делу. Возобновление производства по делу.</w:t>
      </w:r>
    </w:p>
    <w:p w:rsidR="00C15723" w:rsidRDefault="00C15723" w:rsidP="00C157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Прекращение производства по делу и оставление заявления без рассмотрения как формы окончания дела без вынесения решения: понятие и основания.  </w:t>
      </w:r>
    </w:p>
    <w:p w:rsidR="00C15723" w:rsidRDefault="00C15723" w:rsidP="00C157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Основания и виды мер гражданской процессуальной ответственности.</w:t>
      </w:r>
    </w:p>
    <w:p w:rsidR="00280F51" w:rsidRDefault="00280F51"/>
    <w:sectPr w:rsidR="0028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23"/>
    <w:rsid w:val="00280F51"/>
    <w:rsid w:val="007414EB"/>
    <w:rsid w:val="00875C0A"/>
    <w:rsid w:val="00C1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A49A"/>
  <w15:chartTrackingRefBased/>
  <w15:docId w15:val="{8008F8FA-ED56-4730-9AFD-04B2049E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2020-01-08T06:54:00Z</dcterms:created>
  <dcterms:modified xsi:type="dcterms:W3CDTF">2020-01-08T06:55:00Z</dcterms:modified>
</cp:coreProperties>
</file>