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65"/>
        <w:gridCol w:w="4390"/>
      </w:tblGrid>
      <w:tr w:rsidR="007845FE" w:rsidRPr="007845FE" w:rsidTr="007845FE">
        <w:tc>
          <w:tcPr>
            <w:tcW w:w="4965" w:type="dxa"/>
            <w:shd w:val="clear" w:color="auto" w:fill="auto"/>
          </w:tcPr>
          <w:p w:rsidR="007845FE" w:rsidRPr="007845FE" w:rsidRDefault="007845FE" w:rsidP="0045335C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845F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Учреждение образования </w:t>
            </w:r>
            <w:r w:rsidRPr="007845F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7845F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А.С.Пушкина</w:t>
            </w:r>
            <w:proofErr w:type="spellEnd"/>
            <w:r w:rsidRPr="007845F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  <w:p w:rsidR="007845FE" w:rsidRPr="007845FE" w:rsidRDefault="007845FE" w:rsidP="0045335C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7845FE" w:rsidRPr="007845FE" w:rsidRDefault="007845FE" w:rsidP="0045335C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845F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7845FE" w:rsidRPr="007845FE" w:rsidRDefault="007845FE" w:rsidP="004533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845F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УТВЕРЖДЕНО</w:t>
            </w:r>
          </w:p>
          <w:p w:rsidR="007845FE" w:rsidRPr="007845FE" w:rsidRDefault="007845FE" w:rsidP="004533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845F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Протокол заседания кафедры </w:t>
            </w:r>
          </w:p>
          <w:p w:rsidR="007845FE" w:rsidRPr="007845FE" w:rsidRDefault="007845FE" w:rsidP="004533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7845F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</w:t>
            </w:r>
            <w:proofErr w:type="gramEnd"/>
            <w:r w:rsidRPr="007845F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26.11.2024 № 6</w:t>
            </w:r>
          </w:p>
        </w:tc>
      </w:tr>
    </w:tbl>
    <w:p w:rsidR="007845FE" w:rsidRPr="007845FE" w:rsidRDefault="007845FE" w:rsidP="0045335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845FE" w:rsidRPr="007845FE" w:rsidRDefault="007845FE" w:rsidP="0045335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45FE">
        <w:rPr>
          <w:rFonts w:ascii="Times New Roman" w:eastAsia="Times New Roman" w:hAnsi="Times New Roman" w:cs="Times New Roman"/>
          <w:sz w:val="25"/>
          <w:szCs w:val="25"/>
          <w:lang w:eastAsia="ru-RU"/>
        </w:rPr>
        <w:t>ВОПРОСЫ К ЭКЗАМЕНУ</w:t>
      </w:r>
    </w:p>
    <w:p w:rsidR="007845FE" w:rsidRPr="007845FE" w:rsidRDefault="007845FE" w:rsidP="0045335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845FE" w:rsidRPr="007845FE" w:rsidRDefault="007845FE" w:rsidP="0045335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45FE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курсу: «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География населения</w:t>
      </w:r>
      <w:r w:rsidRPr="007845FE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</w:p>
    <w:p w:rsidR="007845FE" w:rsidRPr="007845FE" w:rsidRDefault="007845FE" w:rsidP="0045335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845FE" w:rsidRPr="007845FE" w:rsidRDefault="007845FE" w:rsidP="0045335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45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Специальность: «Туризм и гостеприимство» (3 курс) </w:t>
      </w:r>
    </w:p>
    <w:p w:rsidR="00517453" w:rsidRDefault="00517453" w:rsidP="0045335C">
      <w:pPr>
        <w:tabs>
          <w:tab w:val="left" w:pos="284"/>
          <w:tab w:val="left" w:pos="709"/>
        </w:tabs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Численность населения и компоненты его изменения. Основные показатели динамики населения. Динамика численности населения мира и регионов.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Классификация стран мира по численности населения. Влияние демографического потенциала на туризм и его географию.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Виды движения населения: естественное, механическое, социальное. Понятие о воспроизводстве населения и его типах.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Понятие демографического взрыва. Депопуляция населения и ее причины. Влияние демографической ситуации на социально-экономическое развитие.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Методы учета населения. Переписи населения, основные принципы их проведения. Программа переписи.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Текущий учет, его особенности. Выборочные обследования населения. Интернет как глобальная сеть информации о населении.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Компоненты естественного движения населения: рождаемость и смертность. Естественный прирост.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Факторы рождаемости: демографические, социально-экономические, природно-биологические. Репродуктивный возраст, репродуктивное поведение. Показатели рождаемости.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Главные тенденции рождаемости мира конца ХХ – начала ХХІ вв. Географическое распределение рождаемости.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61B">
        <w:rPr>
          <w:rFonts w:ascii="Times New Roman" w:hAnsi="Times New Roman" w:cs="Times New Roman"/>
          <w:sz w:val="24"/>
          <w:szCs w:val="24"/>
        </w:rPr>
        <w:t>Брачность</w:t>
      </w:r>
      <w:proofErr w:type="spellEnd"/>
      <w:r w:rsidRPr="00A3361B">
        <w:rPr>
          <w:rFonts w:ascii="Times New Roman" w:hAnsi="Times New Roman" w:cs="Times New Roman"/>
          <w:sz w:val="24"/>
          <w:szCs w:val="24"/>
        </w:rPr>
        <w:t xml:space="preserve"> и семейная структура населения. Показатели </w:t>
      </w:r>
      <w:proofErr w:type="spellStart"/>
      <w:r w:rsidRPr="00A3361B">
        <w:rPr>
          <w:rFonts w:ascii="Times New Roman" w:hAnsi="Times New Roman" w:cs="Times New Roman"/>
          <w:sz w:val="24"/>
          <w:szCs w:val="24"/>
        </w:rPr>
        <w:t>брачности</w:t>
      </w:r>
      <w:proofErr w:type="spellEnd"/>
      <w:r w:rsidRPr="00A3361B">
        <w:rPr>
          <w:rFonts w:ascii="Times New Roman" w:hAnsi="Times New Roman" w:cs="Times New Roman"/>
          <w:sz w:val="24"/>
          <w:szCs w:val="24"/>
        </w:rPr>
        <w:t xml:space="preserve"> и разводимости.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Понятие о смертности и ожидаемой продолжительности жизни. Факторы смертности. Основные показатели смертности. Региональные различия в смертности и продолжительности жизни.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Миграция населения: факторы, причины и функции. Виды миграций по пространственному охвату, направлению, причинам, форме организации, продолжительности, легальности.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Глобальный характер современного процесса миграции. Важнейшие направления миграций. Основные центры притяжения мигрантов и их оттока.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Международная миграция рабочей силы. Интеллектуальная миграция, «</w:t>
      </w:r>
      <w:proofErr w:type="spellStart"/>
      <w:r w:rsidRPr="00A3361B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A33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61B">
        <w:rPr>
          <w:rFonts w:ascii="Times New Roman" w:hAnsi="Times New Roman" w:cs="Times New Roman"/>
          <w:sz w:val="24"/>
          <w:szCs w:val="24"/>
        </w:rPr>
        <w:t>drain</w:t>
      </w:r>
      <w:proofErr w:type="spellEnd"/>
      <w:r w:rsidRPr="00A3361B">
        <w:rPr>
          <w:rFonts w:ascii="Times New Roman" w:hAnsi="Times New Roman" w:cs="Times New Roman"/>
          <w:sz w:val="24"/>
          <w:szCs w:val="24"/>
        </w:rPr>
        <w:t xml:space="preserve">» («утечка умов»). Нелегальная трудовая миграция. Беженство. 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Роль государства в регулировании миграционных потоков. Понятие о миграционной политике, ее типы и меры. Миграционная политика в экономически развитых и развивающихся странах.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Половой и возрастной состав населения. Зависимость и влияние на демографические процессы. Основные показатели экономико-географического изучения половозрастной структуры населения.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 xml:space="preserve">Типы возрастной структуры населения (по Г. </w:t>
      </w:r>
      <w:proofErr w:type="spellStart"/>
      <w:r w:rsidRPr="00A3361B">
        <w:rPr>
          <w:rFonts w:ascii="Times New Roman" w:hAnsi="Times New Roman" w:cs="Times New Roman"/>
          <w:sz w:val="24"/>
          <w:szCs w:val="24"/>
        </w:rPr>
        <w:t>Сундбергу</w:t>
      </w:r>
      <w:proofErr w:type="spellEnd"/>
      <w:r w:rsidRPr="00A3361B">
        <w:rPr>
          <w:rFonts w:ascii="Times New Roman" w:hAnsi="Times New Roman" w:cs="Times New Roman"/>
          <w:sz w:val="24"/>
          <w:szCs w:val="24"/>
        </w:rPr>
        <w:t>). Взаимосвязь типов воспроизводства и возрастной структуры населения.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 xml:space="preserve">Половозрастная пирамида населения. Основные типы пирамид (по Ф. </w:t>
      </w:r>
      <w:proofErr w:type="spellStart"/>
      <w:r w:rsidRPr="00A3361B">
        <w:rPr>
          <w:rFonts w:ascii="Times New Roman" w:hAnsi="Times New Roman" w:cs="Times New Roman"/>
          <w:sz w:val="24"/>
          <w:szCs w:val="24"/>
        </w:rPr>
        <w:t>Бургдерферу</w:t>
      </w:r>
      <w:proofErr w:type="spellEnd"/>
      <w:r w:rsidRPr="00A3361B">
        <w:rPr>
          <w:rFonts w:ascii="Times New Roman" w:hAnsi="Times New Roman" w:cs="Times New Roman"/>
          <w:sz w:val="24"/>
          <w:szCs w:val="24"/>
        </w:rPr>
        <w:t>).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lastRenderedPageBreak/>
        <w:t>Демографическое старение населения, его причины и последствия.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Понятие трудовых ресурсов. Трудовой потенциал и экономически активное население.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Занятость населения и его эволюция. Структура занятости населения.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 xml:space="preserve">Понятие о расах. Теории поли- и моноцентризма. Факторы </w:t>
      </w:r>
      <w:proofErr w:type="spellStart"/>
      <w:r w:rsidRPr="00A3361B">
        <w:rPr>
          <w:rFonts w:ascii="Times New Roman" w:hAnsi="Times New Roman" w:cs="Times New Roman"/>
          <w:sz w:val="24"/>
          <w:szCs w:val="24"/>
        </w:rPr>
        <w:t>расообразования</w:t>
      </w:r>
      <w:proofErr w:type="spellEnd"/>
      <w:r w:rsidRPr="00A3361B">
        <w:rPr>
          <w:rFonts w:ascii="Times New Roman" w:hAnsi="Times New Roman" w:cs="Times New Roman"/>
          <w:sz w:val="24"/>
          <w:szCs w:val="24"/>
        </w:rPr>
        <w:t>. Расовый состав населения отдельных стран.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Понятие об этносе как исторической общности людей. Признаки (элементы) этноса. Эволюционная схема развития этноса. Три стадии (вида) этноса: племя, народность, нация.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Этническая территория. Этническое самосознание. Этническое самоопределение. Нация как высшая форма этнической общности людей.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Этнический состав регионов и отдельных стран мира.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Принципы классификации народов мира. Лингвистическая классификация. Крупнейшие языковые семьи и группы народов мира. Карта народов мира. Национальные меньшинства.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Группировка народов по численности. Схожесть национальных языков как фактор туристических предпочтений в международном туризме.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Проблемы межэтнических конфликтов и их география. Дискриминация по расовому, этническому и языковому признаку.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Религии, их сущность и влияние на демографические и этнические процессы. Мировые, национальные и местные (родоплеменные) религии.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Роль религии в формировании этносов и развитии государства. Религиозный состав населения и его особенности по туристическим регионам мира.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Религиозный фундаментализм. Современные районы национально-религиозных конфликтов.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 xml:space="preserve">Основные религиозные и паломнические центры. Сходство религиозной принадлежности как фактор туристических предпочтений. 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Понятие о размещении населения и его факторы. Размещение населения как результат длительного процесса заселения и хозяйственного освоения Земли.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 xml:space="preserve">Плотность населения и ее измерение. Понятие о демографической емкости территории. Пространственные особенности размещения населения. Полосы концентрации и </w:t>
      </w:r>
      <w:proofErr w:type="spellStart"/>
      <w:r w:rsidRPr="00A3361B">
        <w:rPr>
          <w:rFonts w:ascii="Times New Roman" w:hAnsi="Times New Roman" w:cs="Times New Roman"/>
          <w:sz w:val="24"/>
          <w:szCs w:val="24"/>
        </w:rPr>
        <w:t>деконцентрации</w:t>
      </w:r>
      <w:proofErr w:type="spellEnd"/>
      <w:r w:rsidRPr="00A3361B">
        <w:rPr>
          <w:rFonts w:ascii="Times New Roman" w:hAnsi="Times New Roman" w:cs="Times New Roman"/>
          <w:sz w:val="24"/>
          <w:szCs w:val="24"/>
        </w:rPr>
        <w:t xml:space="preserve"> населения мира.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Понятие о расселении и его формах. Эволюция форм расселения и их факторы.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Типы поселений. Городские и сельские поселения. Функциональные типы поселений.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Урбанизация, стадии и фазы ее развития. Экономическое и социальное значение урбанизации. Географические показатели урбанизации.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Крупнейшие агломерации мира. Глобальный характер современной урбанизации и ее последствия. Мировые города в современном мире.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61B">
        <w:rPr>
          <w:rFonts w:ascii="Times New Roman" w:hAnsi="Times New Roman" w:cs="Times New Roman"/>
          <w:sz w:val="24"/>
          <w:szCs w:val="24"/>
        </w:rPr>
        <w:t>Субурбанизация</w:t>
      </w:r>
      <w:proofErr w:type="spellEnd"/>
      <w:r w:rsidRPr="00A3361B">
        <w:rPr>
          <w:rFonts w:ascii="Times New Roman" w:hAnsi="Times New Roman" w:cs="Times New Roman"/>
          <w:sz w:val="24"/>
          <w:szCs w:val="24"/>
        </w:rPr>
        <w:t xml:space="preserve">, ее возникновение, причины и социально-географические последствия. </w:t>
      </w:r>
      <w:proofErr w:type="spellStart"/>
      <w:r w:rsidRPr="00A3361B">
        <w:rPr>
          <w:rFonts w:ascii="Times New Roman" w:hAnsi="Times New Roman" w:cs="Times New Roman"/>
          <w:sz w:val="24"/>
          <w:szCs w:val="24"/>
        </w:rPr>
        <w:t>Рурбанизация</w:t>
      </w:r>
      <w:proofErr w:type="spellEnd"/>
      <w:r w:rsidRPr="00A3361B">
        <w:rPr>
          <w:rFonts w:ascii="Times New Roman" w:hAnsi="Times New Roman" w:cs="Times New Roman"/>
          <w:sz w:val="24"/>
          <w:szCs w:val="24"/>
        </w:rPr>
        <w:t>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 xml:space="preserve">Глобальные города как крупнейшие туристические </w:t>
      </w:r>
      <w:proofErr w:type="spellStart"/>
      <w:r w:rsidRPr="00A3361B">
        <w:rPr>
          <w:rFonts w:ascii="Times New Roman" w:hAnsi="Times New Roman" w:cs="Times New Roman"/>
          <w:sz w:val="24"/>
          <w:szCs w:val="24"/>
        </w:rPr>
        <w:t>дестинации</w:t>
      </w:r>
      <w:proofErr w:type="spellEnd"/>
      <w:r w:rsidRPr="00A3361B">
        <w:rPr>
          <w:rFonts w:ascii="Times New Roman" w:hAnsi="Times New Roman" w:cs="Times New Roman"/>
          <w:sz w:val="24"/>
          <w:szCs w:val="24"/>
        </w:rPr>
        <w:t>. Региональное распределение глобальных городов. Увеличение спроса на экологический и сельский туризм в условиях рост урбанизации.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Индекс человеческого развития как индикатор качества жизни населения: критерии оценки и его отличия по странам мира.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Демографические особенности, половозрастная и брачно-семейная структура населения Беларуси.</w:t>
      </w:r>
      <w:r w:rsidRPr="00A3361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A3361B">
        <w:rPr>
          <w:rFonts w:ascii="Times New Roman" w:hAnsi="Times New Roman" w:cs="Times New Roman"/>
          <w:sz w:val="24"/>
          <w:szCs w:val="24"/>
        </w:rPr>
        <w:t>Динамика и структура миграционного движения населения Беларуси.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Национальный, лингвистический и конфессиональный состав населения Беларуси.</w:t>
      </w:r>
    </w:p>
    <w:p w:rsidR="00517453" w:rsidRPr="00A3361B" w:rsidRDefault="00517453" w:rsidP="0045335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61B">
        <w:rPr>
          <w:rFonts w:ascii="Times New Roman" w:hAnsi="Times New Roman" w:cs="Times New Roman"/>
          <w:sz w:val="24"/>
          <w:szCs w:val="24"/>
        </w:rPr>
        <w:t>Особенности размещения населения Беларуси. Городское и сельское расселение Беларуси. Социальные особенности населения Беларуси.</w:t>
      </w:r>
    </w:p>
    <w:p w:rsidR="00517453" w:rsidRDefault="00517453" w:rsidP="00517453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45FE" w:rsidRPr="007845FE" w:rsidRDefault="007845FE" w:rsidP="007845FE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Доцент</w:t>
      </w:r>
      <w:r w:rsidRPr="00866230">
        <w:rPr>
          <w:color w:val="000000"/>
          <w:sz w:val="25"/>
          <w:szCs w:val="25"/>
          <w:shd w:val="clear" w:color="auto" w:fill="FFFFFF"/>
        </w:rPr>
        <w:tab/>
      </w:r>
      <w:r>
        <w:rPr>
          <w:color w:val="000000"/>
          <w:sz w:val="25"/>
          <w:szCs w:val="25"/>
          <w:shd w:val="clear" w:color="auto" w:fill="FFFFFF"/>
        </w:rPr>
        <w:t xml:space="preserve">С.А. </w:t>
      </w:r>
      <w:proofErr w:type="spellStart"/>
      <w:r>
        <w:rPr>
          <w:color w:val="000000"/>
          <w:sz w:val="25"/>
          <w:szCs w:val="25"/>
          <w:shd w:val="clear" w:color="auto" w:fill="FFFFFF"/>
        </w:rPr>
        <w:t>Заруцкий</w:t>
      </w:r>
      <w:proofErr w:type="spellEnd"/>
    </w:p>
    <w:p w:rsidR="007845FE" w:rsidRPr="00866230" w:rsidRDefault="007845FE" w:rsidP="007845FE">
      <w:pPr>
        <w:pStyle w:val="a4"/>
        <w:shd w:val="clear" w:color="auto" w:fill="FFFFFF"/>
        <w:ind w:left="993"/>
        <w:rPr>
          <w:color w:val="000000"/>
          <w:sz w:val="25"/>
          <w:szCs w:val="25"/>
          <w:shd w:val="clear" w:color="auto" w:fill="FFFFFF"/>
        </w:rPr>
      </w:pPr>
    </w:p>
    <w:p w:rsidR="0096371E" w:rsidRDefault="007845FE" w:rsidP="007A3725">
      <w:pPr>
        <w:pStyle w:val="a4"/>
        <w:shd w:val="clear" w:color="auto" w:fill="FFFFFF"/>
        <w:tabs>
          <w:tab w:val="left" w:pos="7088"/>
        </w:tabs>
        <w:ind w:left="993"/>
      </w:pPr>
      <w:r w:rsidRPr="00866230">
        <w:rPr>
          <w:color w:val="000000"/>
          <w:sz w:val="25"/>
          <w:szCs w:val="25"/>
          <w:shd w:val="clear" w:color="auto" w:fill="FFFFFF"/>
        </w:rPr>
        <w:t xml:space="preserve">Зав. кафедрой </w:t>
      </w:r>
      <w:r w:rsidRPr="00866230">
        <w:rPr>
          <w:color w:val="000000"/>
          <w:sz w:val="25"/>
          <w:szCs w:val="25"/>
          <w:shd w:val="clear" w:color="auto" w:fill="FFFFFF"/>
        </w:rPr>
        <w:tab/>
        <w:t>О.И.</w:t>
      </w:r>
      <w:r>
        <w:rPr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866230">
        <w:rPr>
          <w:color w:val="000000"/>
          <w:sz w:val="25"/>
          <w:szCs w:val="25"/>
          <w:shd w:val="clear" w:color="auto" w:fill="FFFFFF"/>
        </w:rPr>
        <w:t>Грядунова</w:t>
      </w:r>
      <w:bookmarkStart w:id="0" w:name="_GoBack"/>
      <w:bookmarkEnd w:id="0"/>
      <w:proofErr w:type="spellEnd"/>
    </w:p>
    <w:sectPr w:rsidR="0096371E" w:rsidSect="0045335C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16152"/>
    <w:multiLevelType w:val="hybridMultilevel"/>
    <w:tmpl w:val="85429A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B81C88"/>
    <w:multiLevelType w:val="hybridMultilevel"/>
    <w:tmpl w:val="BB2AD916"/>
    <w:lvl w:ilvl="0" w:tplc="E6D4DC56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3"/>
    <w:rsid w:val="00402048"/>
    <w:rsid w:val="0045335C"/>
    <w:rsid w:val="00517453"/>
    <w:rsid w:val="007845FE"/>
    <w:rsid w:val="007A3725"/>
    <w:rsid w:val="0096371E"/>
    <w:rsid w:val="00A3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A0D0F-DF25-46DE-963E-DEE8CEE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45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845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7845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</dc:creator>
  <cp:keywords/>
  <dc:description/>
  <cp:lastModifiedBy>User-121</cp:lastModifiedBy>
  <cp:revision>4</cp:revision>
  <dcterms:created xsi:type="dcterms:W3CDTF">2024-12-25T18:50:00Z</dcterms:created>
  <dcterms:modified xsi:type="dcterms:W3CDTF">2024-12-27T08:35:00Z</dcterms:modified>
</cp:coreProperties>
</file>