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AC00DC" w:rsidRPr="002E1DF6" w14:paraId="120C4385" w14:textId="77777777" w:rsidTr="00BE23D2">
        <w:tc>
          <w:tcPr>
            <w:tcW w:w="4965" w:type="dxa"/>
            <w:shd w:val="clear" w:color="auto" w:fill="auto"/>
          </w:tcPr>
          <w:p w14:paraId="25B5ACDD" w14:textId="77777777" w:rsidR="00AC00DC" w:rsidRPr="002E1DF6" w:rsidRDefault="00AC00DC" w:rsidP="00BE23D2">
            <w:pPr>
              <w:ind w:left="284"/>
              <w:rPr>
                <w:sz w:val="28"/>
                <w:szCs w:val="28"/>
              </w:rPr>
            </w:pPr>
            <w:r w:rsidRPr="002E1DF6">
              <w:rPr>
                <w:sz w:val="28"/>
                <w:szCs w:val="28"/>
              </w:rPr>
              <w:t xml:space="preserve">Учреждение образования </w:t>
            </w:r>
            <w:r w:rsidRPr="002E1DF6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2E1DF6">
              <w:rPr>
                <w:sz w:val="28"/>
                <w:szCs w:val="28"/>
              </w:rPr>
              <w:t>А.С.Пушкина</w:t>
            </w:r>
            <w:proofErr w:type="spellEnd"/>
            <w:r w:rsidRPr="002E1DF6">
              <w:rPr>
                <w:sz w:val="28"/>
                <w:szCs w:val="28"/>
              </w:rPr>
              <w:t>»</w:t>
            </w:r>
          </w:p>
          <w:p w14:paraId="45B56909" w14:textId="77777777" w:rsidR="00AC00DC" w:rsidRPr="002E1DF6" w:rsidRDefault="00AC00DC" w:rsidP="00BE23D2">
            <w:pPr>
              <w:ind w:left="284"/>
            </w:pPr>
          </w:p>
          <w:p w14:paraId="5B8B5FF0" w14:textId="77777777" w:rsidR="00AC00DC" w:rsidRPr="002E1DF6" w:rsidRDefault="00AC00DC" w:rsidP="00BE23D2">
            <w:pPr>
              <w:ind w:left="284"/>
              <w:rPr>
                <w:sz w:val="28"/>
                <w:szCs w:val="28"/>
              </w:rPr>
            </w:pPr>
            <w:r w:rsidRPr="002E1DF6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CEC5E4C" w14:textId="77777777" w:rsidR="00AC00DC" w:rsidRPr="002E1DF6" w:rsidRDefault="00AC00DC" w:rsidP="00BE23D2">
            <w:pPr>
              <w:ind w:left="284"/>
              <w:rPr>
                <w:sz w:val="28"/>
                <w:szCs w:val="28"/>
              </w:rPr>
            </w:pPr>
            <w:r w:rsidRPr="002E1DF6">
              <w:rPr>
                <w:sz w:val="28"/>
                <w:szCs w:val="28"/>
              </w:rPr>
              <w:t>УТВЕРЖДЕНО</w:t>
            </w:r>
          </w:p>
          <w:p w14:paraId="62EA307F" w14:textId="77777777" w:rsidR="00AC00DC" w:rsidRPr="002E1DF6" w:rsidRDefault="00AC00DC" w:rsidP="00BE23D2">
            <w:pPr>
              <w:ind w:left="284"/>
              <w:rPr>
                <w:sz w:val="28"/>
                <w:szCs w:val="28"/>
              </w:rPr>
            </w:pPr>
            <w:r w:rsidRPr="002E1DF6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4D535C64" w14:textId="77777777" w:rsidR="00AC00DC" w:rsidRPr="002E1DF6" w:rsidRDefault="00AC00DC" w:rsidP="00BE23D2">
            <w:pPr>
              <w:ind w:left="284"/>
              <w:rPr>
                <w:sz w:val="28"/>
                <w:szCs w:val="28"/>
              </w:rPr>
            </w:pPr>
            <w:proofErr w:type="gramStart"/>
            <w:r w:rsidRPr="002E1DF6">
              <w:rPr>
                <w:sz w:val="28"/>
                <w:szCs w:val="28"/>
              </w:rPr>
              <w:t>от</w:t>
            </w:r>
            <w:proofErr w:type="gramEnd"/>
            <w:r w:rsidRPr="002E1DF6">
              <w:rPr>
                <w:sz w:val="28"/>
                <w:szCs w:val="28"/>
              </w:rPr>
              <w:t xml:space="preserve"> 01.04.2024 № 5</w:t>
            </w:r>
          </w:p>
        </w:tc>
      </w:tr>
    </w:tbl>
    <w:p w14:paraId="7B86FAF6" w14:textId="77777777" w:rsidR="00AC00DC" w:rsidRPr="002E1DF6" w:rsidRDefault="00AC00DC" w:rsidP="00AC00DC">
      <w:pPr>
        <w:ind w:left="284"/>
        <w:rPr>
          <w:sz w:val="28"/>
          <w:szCs w:val="28"/>
        </w:rPr>
      </w:pPr>
    </w:p>
    <w:p w14:paraId="0456B1AC" w14:textId="77777777" w:rsidR="00AC00DC" w:rsidRPr="002E1DF6" w:rsidRDefault="00AC00DC" w:rsidP="00AC00DC">
      <w:pPr>
        <w:rPr>
          <w:sz w:val="28"/>
          <w:szCs w:val="28"/>
        </w:rPr>
      </w:pPr>
      <w:r w:rsidRPr="002E1DF6">
        <w:rPr>
          <w:sz w:val="28"/>
          <w:szCs w:val="28"/>
        </w:rPr>
        <w:t>ВОПРОСЫ К ЭКЗАМЕНУ</w:t>
      </w:r>
    </w:p>
    <w:p w14:paraId="0CEAC22B" w14:textId="77777777" w:rsidR="00AC00DC" w:rsidRPr="002E1DF6" w:rsidRDefault="00AC00DC" w:rsidP="00AC00DC">
      <w:pPr>
        <w:rPr>
          <w:sz w:val="28"/>
          <w:szCs w:val="28"/>
        </w:rPr>
      </w:pPr>
    </w:p>
    <w:p w14:paraId="2527A551" w14:textId="40507F4D" w:rsidR="00AC00DC" w:rsidRPr="002E1DF6" w:rsidRDefault="00AC00DC" w:rsidP="00AC00DC">
      <w:pPr>
        <w:rPr>
          <w:sz w:val="28"/>
          <w:szCs w:val="28"/>
        </w:rPr>
      </w:pPr>
      <w:r w:rsidRPr="002E1DF6">
        <w:rPr>
          <w:sz w:val="28"/>
          <w:szCs w:val="28"/>
        </w:rPr>
        <w:t>По курсу: «</w:t>
      </w:r>
      <w:r w:rsidRPr="00AC00DC">
        <w:rPr>
          <w:sz w:val="28"/>
          <w:szCs w:val="28"/>
        </w:rPr>
        <w:t>Природопользование и охрана природы</w:t>
      </w:r>
      <w:r w:rsidRPr="002E1DF6">
        <w:rPr>
          <w:sz w:val="28"/>
          <w:szCs w:val="28"/>
        </w:rPr>
        <w:t>»</w:t>
      </w:r>
    </w:p>
    <w:p w14:paraId="7CFDE904" w14:textId="77777777" w:rsidR="00AC00DC" w:rsidRPr="002E1DF6" w:rsidRDefault="00AC00DC" w:rsidP="00AC00DC">
      <w:pPr>
        <w:rPr>
          <w:sz w:val="28"/>
          <w:szCs w:val="28"/>
        </w:rPr>
      </w:pPr>
    </w:p>
    <w:p w14:paraId="33E1416E" w14:textId="77777777" w:rsidR="00AC00DC" w:rsidRPr="002E1DF6" w:rsidRDefault="00AC00DC" w:rsidP="00AC00DC">
      <w:pPr>
        <w:jc w:val="both"/>
        <w:rPr>
          <w:sz w:val="28"/>
          <w:szCs w:val="28"/>
        </w:rPr>
      </w:pPr>
      <w:r w:rsidRPr="002E1DF6">
        <w:rPr>
          <w:sz w:val="28"/>
          <w:szCs w:val="28"/>
        </w:rPr>
        <w:t>Специальность: «</w:t>
      </w:r>
      <w:r w:rsidRPr="00380E2D">
        <w:rPr>
          <w:sz w:val="28"/>
          <w:szCs w:val="28"/>
        </w:rPr>
        <w:t>География</w:t>
      </w:r>
      <w:r w:rsidRPr="002E1DF6">
        <w:rPr>
          <w:sz w:val="28"/>
          <w:szCs w:val="28"/>
        </w:rPr>
        <w:t>» (</w:t>
      </w:r>
      <w:r>
        <w:rPr>
          <w:sz w:val="28"/>
          <w:szCs w:val="28"/>
        </w:rPr>
        <w:t xml:space="preserve">3 </w:t>
      </w:r>
      <w:r w:rsidRPr="002E1DF6">
        <w:rPr>
          <w:sz w:val="28"/>
          <w:szCs w:val="28"/>
        </w:rPr>
        <w:t>курс)</w:t>
      </w:r>
    </w:p>
    <w:p w14:paraId="6397DFEB" w14:textId="77777777" w:rsidR="00AC00DC" w:rsidRPr="002E1DF6" w:rsidRDefault="00AC00DC" w:rsidP="00AC00DC">
      <w:pPr>
        <w:jc w:val="both"/>
        <w:rPr>
          <w:sz w:val="28"/>
          <w:szCs w:val="28"/>
        </w:rPr>
      </w:pPr>
    </w:p>
    <w:p w14:paraId="18E9E6CC" w14:textId="77777777" w:rsidR="005140A4" w:rsidRPr="005140A4" w:rsidRDefault="005140A4" w:rsidP="005140A4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bCs/>
          <w:spacing w:val="-6"/>
          <w:sz w:val="28"/>
          <w:szCs w:val="28"/>
        </w:rPr>
      </w:pPr>
      <w:r w:rsidRPr="005140A4">
        <w:rPr>
          <w:bCs/>
          <w:spacing w:val="-6"/>
          <w:sz w:val="28"/>
          <w:szCs w:val="28"/>
        </w:rPr>
        <w:t xml:space="preserve">Основные понятия </w:t>
      </w:r>
      <w:proofErr w:type="spellStart"/>
      <w:r w:rsidRPr="005140A4">
        <w:rPr>
          <w:bCs/>
          <w:spacing w:val="-6"/>
          <w:sz w:val="28"/>
          <w:szCs w:val="28"/>
        </w:rPr>
        <w:t>ресурсоведения</w:t>
      </w:r>
      <w:proofErr w:type="spellEnd"/>
      <w:r w:rsidRPr="005140A4">
        <w:rPr>
          <w:bCs/>
          <w:spacing w:val="-6"/>
          <w:sz w:val="28"/>
          <w:szCs w:val="28"/>
        </w:rPr>
        <w:t>.</w:t>
      </w:r>
    </w:p>
    <w:p w14:paraId="6047CF8A" w14:textId="051E5B44" w:rsidR="005140A4" w:rsidRPr="005140A4" w:rsidRDefault="00227D7F" w:rsidP="005140A4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К</w:t>
      </w:r>
      <w:r w:rsidR="005140A4" w:rsidRPr="005140A4">
        <w:rPr>
          <w:bCs/>
          <w:spacing w:val="-6"/>
          <w:sz w:val="28"/>
          <w:szCs w:val="28"/>
        </w:rPr>
        <w:t>лассификации природных ресурсов.</w:t>
      </w:r>
    </w:p>
    <w:p w14:paraId="3DF1BA26" w14:textId="77777777" w:rsidR="005140A4" w:rsidRPr="005140A4" w:rsidRDefault="005140A4" w:rsidP="005140A4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bCs/>
          <w:spacing w:val="-6"/>
          <w:sz w:val="28"/>
          <w:szCs w:val="28"/>
        </w:rPr>
      </w:pPr>
      <w:r w:rsidRPr="005140A4">
        <w:rPr>
          <w:bCs/>
          <w:spacing w:val="-6"/>
          <w:sz w:val="28"/>
          <w:szCs w:val="28"/>
        </w:rPr>
        <w:t>Понятие «природно-ресурсный потенциал». Основные направления и типы оценок природно-ресурсного потенциала.</w:t>
      </w:r>
    </w:p>
    <w:p w14:paraId="7D7F158C" w14:textId="77777777" w:rsidR="005140A4" w:rsidRPr="005140A4" w:rsidRDefault="005140A4" w:rsidP="005140A4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bCs/>
          <w:spacing w:val="-6"/>
          <w:sz w:val="28"/>
          <w:szCs w:val="28"/>
        </w:rPr>
      </w:pPr>
      <w:r w:rsidRPr="005140A4">
        <w:rPr>
          <w:bCs/>
          <w:spacing w:val="-6"/>
          <w:sz w:val="28"/>
          <w:szCs w:val="28"/>
        </w:rPr>
        <w:t>Основные понятия природопользования.</w:t>
      </w:r>
    </w:p>
    <w:p w14:paraId="0F6AA295" w14:textId="1C614836" w:rsidR="005140A4" w:rsidRPr="005140A4" w:rsidRDefault="005140A4" w:rsidP="005140A4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bCs/>
          <w:spacing w:val="-6"/>
          <w:sz w:val="28"/>
          <w:szCs w:val="28"/>
        </w:rPr>
      </w:pPr>
      <w:r w:rsidRPr="005140A4">
        <w:rPr>
          <w:bCs/>
          <w:spacing w:val="-6"/>
          <w:sz w:val="28"/>
          <w:szCs w:val="28"/>
        </w:rPr>
        <w:t>Управление природопользованием и планирование использования природных ресурсов.</w:t>
      </w:r>
    </w:p>
    <w:p w14:paraId="57332834" w14:textId="588F3657" w:rsidR="00227D7F" w:rsidRPr="00227D7F" w:rsidRDefault="00227D7F" w:rsidP="00227D7F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227D7F">
        <w:rPr>
          <w:spacing w:val="-6"/>
          <w:sz w:val="28"/>
          <w:szCs w:val="28"/>
        </w:rPr>
        <w:t>Общая характеристика и классификация полезных ископаемых</w:t>
      </w:r>
      <w:r>
        <w:rPr>
          <w:spacing w:val="-6"/>
          <w:sz w:val="28"/>
          <w:szCs w:val="28"/>
        </w:rPr>
        <w:t>.</w:t>
      </w:r>
    </w:p>
    <w:p w14:paraId="609A26BC" w14:textId="155E3AD3" w:rsidR="00227D7F" w:rsidRPr="00227D7F" w:rsidRDefault="00227D7F" w:rsidP="00227D7F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227D7F">
        <w:rPr>
          <w:spacing w:val="-6"/>
          <w:sz w:val="28"/>
          <w:szCs w:val="28"/>
        </w:rPr>
        <w:t>Месторождения и запасы полезных ископаемых Республики Беларусь</w:t>
      </w:r>
      <w:r>
        <w:rPr>
          <w:spacing w:val="-6"/>
          <w:sz w:val="28"/>
          <w:szCs w:val="28"/>
        </w:rPr>
        <w:t xml:space="preserve"> и особенности их использования.</w:t>
      </w:r>
    </w:p>
    <w:p w14:paraId="4C8EF76C" w14:textId="78D53456" w:rsidR="00227D7F" w:rsidRDefault="00227D7F" w:rsidP="00227D7F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227D7F">
        <w:rPr>
          <w:spacing w:val="-6"/>
          <w:sz w:val="28"/>
          <w:szCs w:val="28"/>
        </w:rPr>
        <w:t>Влияние деятельности человека на литосферу</w:t>
      </w:r>
      <w:r>
        <w:rPr>
          <w:spacing w:val="-6"/>
          <w:sz w:val="28"/>
          <w:szCs w:val="28"/>
        </w:rPr>
        <w:t>.</w:t>
      </w:r>
      <w:r w:rsidRPr="00227D7F">
        <w:rPr>
          <w:spacing w:val="-6"/>
          <w:sz w:val="28"/>
          <w:szCs w:val="28"/>
        </w:rPr>
        <w:t xml:space="preserve"> Проблема рационального использования минеральных ресурсов</w:t>
      </w:r>
      <w:r>
        <w:rPr>
          <w:spacing w:val="-6"/>
          <w:sz w:val="28"/>
          <w:szCs w:val="28"/>
        </w:rPr>
        <w:t>.</w:t>
      </w:r>
    </w:p>
    <w:p w14:paraId="6BCC2348" w14:textId="60B6887E" w:rsidR="000D332D" w:rsidRPr="000D332D" w:rsidRDefault="000D332D" w:rsidP="006F1A12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0D332D">
        <w:rPr>
          <w:spacing w:val="-6"/>
          <w:sz w:val="28"/>
          <w:szCs w:val="28"/>
        </w:rPr>
        <w:t>Атмосфера как часть природной среды. Основные источники и виды загрязнения воздушного бассейна</w:t>
      </w:r>
      <w:r>
        <w:rPr>
          <w:spacing w:val="-6"/>
          <w:sz w:val="28"/>
          <w:szCs w:val="28"/>
        </w:rPr>
        <w:t>.</w:t>
      </w:r>
    </w:p>
    <w:p w14:paraId="11725EE5" w14:textId="559F30A6" w:rsidR="000D332D" w:rsidRPr="000D332D" w:rsidRDefault="000D332D" w:rsidP="000D332D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0D332D">
        <w:rPr>
          <w:spacing w:val="-6"/>
          <w:sz w:val="28"/>
          <w:szCs w:val="28"/>
        </w:rPr>
        <w:t>Основные направления охраны атмосферы</w:t>
      </w:r>
      <w:r>
        <w:rPr>
          <w:spacing w:val="-6"/>
          <w:sz w:val="28"/>
          <w:szCs w:val="28"/>
        </w:rPr>
        <w:t>.</w:t>
      </w:r>
    </w:p>
    <w:p w14:paraId="6BAF33A8" w14:textId="571A3934" w:rsidR="000D332D" w:rsidRPr="000D332D" w:rsidRDefault="000D332D" w:rsidP="000D332D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0D332D">
        <w:rPr>
          <w:spacing w:val="-6"/>
          <w:sz w:val="28"/>
          <w:szCs w:val="28"/>
        </w:rPr>
        <w:t>Проблема изменения климата Земли</w:t>
      </w:r>
      <w:r>
        <w:rPr>
          <w:spacing w:val="-6"/>
          <w:sz w:val="28"/>
          <w:szCs w:val="28"/>
        </w:rPr>
        <w:t>.</w:t>
      </w:r>
    </w:p>
    <w:p w14:paraId="59AA024E" w14:textId="5EBC0995" w:rsidR="000D332D" w:rsidRPr="000D332D" w:rsidRDefault="000D332D" w:rsidP="000D332D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0D332D">
        <w:rPr>
          <w:spacing w:val="-6"/>
          <w:sz w:val="28"/>
          <w:szCs w:val="28"/>
        </w:rPr>
        <w:t>Влияние деятельности человека на гидросферу</w:t>
      </w:r>
      <w:r>
        <w:rPr>
          <w:spacing w:val="-6"/>
          <w:sz w:val="28"/>
          <w:szCs w:val="28"/>
        </w:rPr>
        <w:t>.</w:t>
      </w:r>
    </w:p>
    <w:p w14:paraId="6A274E70" w14:textId="5F6820BA" w:rsidR="000D332D" w:rsidRPr="000D332D" w:rsidRDefault="000D332D" w:rsidP="000D332D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0D332D">
        <w:rPr>
          <w:spacing w:val="-6"/>
          <w:sz w:val="28"/>
          <w:szCs w:val="28"/>
        </w:rPr>
        <w:t>Основные направления использования водных ресурсов</w:t>
      </w:r>
      <w:r w:rsidR="00DA08B9">
        <w:rPr>
          <w:spacing w:val="-6"/>
          <w:sz w:val="28"/>
          <w:szCs w:val="28"/>
        </w:rPr>
        <w:t>.</w:t>
      </w:r>
    </w:p>
    <w:p w14:paraId="2645C8CC" w14:textId="6FC31D32" w:rsidR="00227D7F" w:rsidRDefault="00DA08B9" w:rsidP="00227D7F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</w:t>
      </w:r>
      <w:r w:rsidRPr="00DA08B9">
        <w:rPr>
          <w:spacing w:val="-6"/>
          <w:sz w:val="28"/>
          <w:szCs w:val="28"/>
        </w:rPr>
        <w:t>остояние поверхностных, подземных и грунтовых вод</w:t>
      </w:r>
      <w:r>
        <w:rPr>
          <w:spacing w:val="-6"/>
          <w:sz w:val="28"/>
          <w:szCs w:val="28"/>
        </w:rPr>
        <w:t>.</w:t>
      </w:r>
    </w:p>
    <w:p w14:paraId="68F5BCA2" w14:textId="6074054D" w:rsidR="00DA08B9" w:rsidRPr="00DA08B9" w:rsidRDefault="00DA08B9" w:rsidP="00DA08B9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DA08B9">
        <w:rPr>
          <w:spacing w:val="-6"/>
          <w:sz w:val="28"/>
          <w:szCs w:val="28"/>
        </w:rPr>
        <w:t>Понятия «земельные ресурсы» и «земельный фонд»</w:t>
      </w:r>
      <w:r>
        <w:rPr>
          <w:spacing w:val="-6"/>
          <w:sz w:val="28"/>
          <w:szCs w:val="28"/>
        </w:rPr>
        <w:t>. Земельные ресурсы и земельный фонд мира и Беларуси.</w:t>
      </w:r>
    </w:p>
    <w:p w14:paraId="3652839F" w14:textId="5DFC4140" w:rsidR="00DA08B9" w:rsidRPr="00DA08B9" w:rsidRDefault="00DA08B9" w:rsidP="00DA08B9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DA08B9">
        <w:rPr>
          <w:spacing w:val="-6"/>
          <w:sz w:val="28"/>
          <w:szCs w:val="28"/>
        </w:rPr>
        <w:t>Плодородие почв. Основные причины деградации земель</w:t>
      </w:r>
      <w:r>
        <w:rPr>
          <w:spacing w:val="-6"/>
          <w:sz w:val="28"/>
          <w:szCs w:val="28"/>
        </w:rPr>
        <w:t>.</w:t>
      </w:r>
    </w:p>
    <w:p w14:paraId="16902C67" w14:textId="000C5AA6" w:rsidR="00DA08B9" w:rsidRDefault="00DA08B9" w:rsidP="00DA08B9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DA08B9">
        <w:rPr>
          <w:spacing w:val="-6"/>
          <w:sz w:val="28"/>
          <w:szCs w:val="28"/>
        </w:rPr>
        <w:t>Неблагоприятные последствия использования земельных ресурсов</w:t>
      </w:r>
      <w:r>
        <w:rPr>
          <w:spacing w:val="-6"/>
          <w:sz w:val="28"/>
          <w:szCs w:val="28"/>
        </w:rPr>
        <w:t>.</w:t>
      </w:r>
    </w:p>
    <w:p w14:paraId="74FE37C5" w14:textId="6B265974" w:rsidR="00DA08B9" w:rsidRPr="00DA08B9" w:rsidRDefault="00D73357" w:rsidP="00DA08B9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Государственный земельный кадастр. Кадастровая оценка </w:t>
      </w:r>
      <w:r w:rsidR="003E2246">
        <w:rPr>
          <w:spacing w:val="-6"/>
          <w:sz w:val="28"/>
          <w:szCs w:val="28"/>
        </w:rPr>
        <w:t>сельскохозяйственных земель</w:t>
      </w:r>
      <w:r>
        <w:rPr>
          <w:spacing w:val="-6"/>
          <w:sz w:val="28"/>
          <w:szCs w:val="28"/>
        </w:rPr>
        <w:t>.</w:t>
      </w:r>
    </w:p>
    <w:p w14:paraId="3D70E058" w14:textId="0F6C1E9A" w:rsidR="00DA08B9" w:rsidRDefault="00DA08B9" w:rsidP="00DA08B9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DA08B9">
        <w:rPr>
          <w:spacing w:val="-6"/>
          <w:sz w:val="28"/>
          <w:szCs w:val="28"/>
        </w:rPr>
        <w:t xml:space="preserve">Влияние деятельности человека на биосферу. Антропогенные факторы дестабилизации природных </w:t>
      </w:r>
      <w:proofErr w:type="spellStart"/>
      <w:r w:rsidRPr="00DA08B9">
        <w:rPr>
          <w:spacing w:val="-6"/>
          <w:sz w:val="28"/>
          <w:szCs w:val="28"/>
        </w:rPr>
        <w:t>геосистем</w:t>
      </w:r>
      <w:proofErr w:type="spellEnd"/>
      <w:r w:rsidRPr="00DA08B9">
        <w:rPr>
          <w:spacing w:val="-6"/>
          <w:sz w:val="28"/>
          <w:szCs w:val="28"/>
        </w:rPr>
        <w:t>.</w:t>
      </w:r>
    </w:p>
    <w:p w14:paraId="41DEB284" w14:textId="01CB8ECF" w:rsidR="00B57BB5" w:rsidRDefault="00B57BB5" w:rsidP="00DA08B9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Биологические ресурсы. </w:t>
      </w:r>
    </w:p>
    <w:p w14:paraId="65B0CAF8" w14:textId="7C3A954B" w:rsidR="00DA08B9" w:rsidRPr="00DA08B9" w:rsidRDefault="00DA08B9" w:rsidP="00DA08B9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DA08B9">
        <w:rPr>
          <w:spacing w:val="-6"/>
          <w:sz w:val="28"/>
          <w:szCs w:val="28"/>
        </w:rPr>
        <w:t>Понятия «лесные ресурсы» и «лесопользование». Лесные ресурсы и лесопользование мира и Беларуси.</w:t>
      </w:r>
    </w:p>
    <w:p w14:paraId="3283D933" w14:textId="47E50D19" w:rsidR="00DA08B9" w:rsidRPr="00DA08B9" w:rsidRDefault="00DA08B9" w:rsidP="00DA08B9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DA08B9">
        <w:rPr>
          <w:spacing w:val="-6"/>
          <w:sz w:val="28"/>
          <w:szCs w:val="28"/>
        </w:rPr>
        <w:t>Понятие «особо охраняемые природные территории». Особо охраняемые природные территории мира.</w:t>
      </w:r>
    </w:p>
    <w:p w14:paraId="1E46BF55" w14:textId="77777777" w:rsidR="00D73357" w:rsidRDefault="00DA08B9" w:rsidP="005937A0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DA08B9">
        <w:rPr>
          <w:spacing w:val="-6"/>
          <w:sz w:val="28"/>
          <w:szCs w:val="28"/>
        </w:rPr>
        <w:lastRenderedPageBreak/>
        <w:t xml:space="preserve">Структура сети особо охраняемых природных территорий Беларуси. </w:t>
      </w:r>
    </w:p>
    <w:p w14:paraId="108477F7" w14:textId="07673AC8" w:rsidR="00DA08B9" w:rsidRPr="00DA08B9" w:rsidRDefault="00DA08B9" w:rsidP="005937A0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DA08B9">
        <w:rPr>
          <w:spacing w:val="-6"/>
          <w:sz w:val="28"/>
          <w:szCs w:val="28"/>
        </w:rPr>
        <w:t>Особо охраняемые природные территории Беларуси.</w:t>
      </w:r>
    </w:p>
    <w:p w14:paraId="57BD1209" w14:textId="0F458C0F" w:rsidR="00DA08B9" w:rsidRPr="00DA08B9" w:rsidRDefault="00B57BB5" w:rsidP="00DA08B9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Биологическое разнообразие Беларуси.</w:t>
      </w:r>
    </w:p>
    <w:p w14:paraId="12ED2754" w14:textId="4E774BA1" w:rsidR="00947488" w:rsidRPr="00947488" w:rsidRDefault="00947488" w:rsidP="00947488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 w:rsidRPr="00947488">
        <w:rPr>
          <w:spacing w:val="-6"/>
          <w:sz w:val="28"/>
          <w:szCs w:val="28"/>
        </w:rPr>
        <w:t>Основные вопросы экологического права</w:t>
      </w:r>
      <w:r>
        <w:rPr>
          <w:spacing w:val="-6"/>
          <w:sz w:val="28"/>
          <w:szCs w:val="28"/>
        </w:rPr>
        <w:t xml:space="preserve">. </w:t>
      </w:r>
      <w:r w:rsidR="00F575CE">
        <w:rPr>
          <w:spacing w:val="-6"/>
          <w:sz w:val="28"/>
          <w:szCs w:val="28"/>
        </w:rPr>
        <w:t>Методы, принципы и нормы экологического права.</w:t>
      </w:r>
    </w:p>
    <w:p w14:paraId="2B440891" w14:textId="313AF082" w:rsidR="00227D7F" w:rsidRDefault="00F575CE" w:rsidP="00227D7F">
      <w:pPr>
        <w:pStyle w:val="a4"/>
        <w:numPr>
          <w:ilvl w:val="0"/>
          <w:numId w:val="2"/>
        </w:numPr>
        <w:tabs>
          <w:tab w:val="left" w:pos="127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Источники экологического права.</w:t>
      </w:r>
    </w:p>
    <w:p w14:paraId="035685D5" w14:textId="2072B560" w:rsidR="00C600C4" w:rsidRDefault="00FA00CF" w:rsidP="00C600C4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Международно-правовые аспекты охраны окружающей среды.</w:t>
      </w:r>
    </w:p>
    <w:p w14:paraId="6BA4F2C6" w14:textId="2105C384" w:rsidR="00FA00CF" w:rsidRDefault="00FA00CF" w:rsidP="00C600C4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Понятие права собственности на компоненты природной среды.</w:t>
      </w:r>
    </w:p>
    <w:p w14:paraId="3F838DD2" w14:textId="4FB4B575" w:rsidR="00D73357" w:rsidRPr="00D73357" w:rsidRDefault="00FA00CF" w:rsidP="00D73357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Право частной собственности на землю в Республике Беларусь</w:t>
      </w:r>
      <w:r w:rsidR="00F575CE">
        <w:rPr>
          <w:bCs/>
          <w:spacing w:val="-6"/>
          <w:sz w:val="28"/>
          <w:szCs w:val="28"/>
        </w:rPr>
        <w:t>.</w:t>
      </w:r>
    </w:p>
    <w:p w14:paraId="54406D88" w14:textId="702CDB60" w:rsidR="00FA00CF" w:rsidRDefault="00FA00CF" w:rsidP="00C600C4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Понятие и виды права природопользования.</w:t>
      </w:r>
      <w:r w:rsidR="00FA79B5">
        <w:rPr>
          <w:bCs/>
          <w:spacing w:val="-6"/>
          <w:sz w:val="28"/>
          <w:szCs w:val="28"/>
        </w:rPr>
        <w:t xml:space="preserve"> Лицензирование природопользования.</w:t>
      </w:r>
    </w:p>
    <w:p w14:paraId="03E8D981" w14:textId="1810B6F7" w:rsidR="00A12E0D" w:rsidRPr="00A12E0D" w:rsidRDefault="00A12E0D" w:rsidP="00C600C4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79B5">
        <w:rPr>
          <w:sz w:val="28"/>
          <w:szCs w:val="28"/>
        </w:rPr>
        <w:t>Глобальная экологическая политика. Всемирные конференции ООН по окружающей среде.</w:t>
      </w:r>
    </w:p>
    <w:p w14:paraId="5447E9F6" w14:textId="14EB56E5" w:rsidR="00A12E0D" w:rsidRPr="00A12E0D" w:rsidRDefault="00A12E0D" w:rsidP="00C600C4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79B5">
        <w:rPr>
          <w:sz w:val="28"/>
          <w:szCs w:val="28"/>
        </w:rPr>
        <w:t>Международные организации, программы и проекты в области охраны окружающей среды. Международные соглашения и конвенции.</w:t>
      </w:r>
    </w:p>
    <w:p w14:paraId="23715B65" w14:textId="3C44EBBA" w:rsidR="00A12E0D" w:rsidRDefault="00FA79B5" w:rsidP="00C600C4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79B5">
        <w:rPr>
          <w:bCs/>
          <w:spacing w:val="-6"/>
          <w:sz w:val="28"/>
          <w:szCs w:val="28"/>
        </w:rPr>
        <w:t>Управление природопользованием</w:t>
      </w:r>
      <w:r w:rsidR="00A12E0D" w:rsidRPr="00FA79B5">
        <w:rPr>
          <w:bCs/>
          <w:spacing w:val="-6"/>
          <w:sz w:val="28"/>
          <w:szCs w:val="28"/>
        </w:rPr>
        <w:t xml:space="preserve">. </w:t>
      </w:r>
      <w:r w:rsidRPr="00FA79B5">
        <w:rPr>
          <w:bCs/>
          <w:spacing w:val="-6"/>
          <w:sz w:val="28"/>
          <w:szCs w:val="28"/>
        </w:rPr>
        <w:t>Система экологического планирования</w:t>
      </w:r>
      <w:r w:rsidR="00A12E0D">
        <w:rPr>
          <w:bCs/>
          <w:spacing w:val="-6"/>
          <w:sz w:val="28"/>
          <w:szCs w:val="28"/>
        </w:rPr>
        <w:t xml:space="preserve"> </w:t>
      </w:r>
      <w:r w:rsidRPr="00FA79B5">
        <w:rPr>
          <w:bCs/>
          <w:spacing w:val="-6"/>
          <w:sz w:val="28"/>
          <w:szCs w:val="28"/>
        </w:rPr>
        <w:t>и прогнозирования</w:t>
      </w:r>
      <w:r w:rsidR="00A12E0D">
        <w:rPr>
          <w:bCs/>
          <w:spacing w:val="-6"/>
          <w:sz w:val="28"/>
          <w:szCs w:val="28"/>
        </w:rPr>
        <w:t>.</w:t>
      </w:r>
    </w:p>
    <w:p w14:paraId="3B140A8C" w14:textId="1058C5E6" w:rsidR="00A12E0D" w:rsidRDefault="00FA79B5" w:rsidP="00C600C4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79B5">
        <w:rPr>
          <w:bCs/>
          <w:spacing w:val="-6"/>
          <w:sz w:val="28"/>
          <w:szCs w:val="28"/>
        </w:rPr>
        <w:t>Стратегия устойчивого развития</w:t>
      </w:r>
      <w:r w:rsidR="00A12E0D">
        <w:rPr>
          <w:bCs/>
          <w:spacing w:val="-6"/>
          <w:sz w:val="28"/>
          <w:szCs w:val="28"/>
        </w:rPr>
        <w:t>.</w:t>
      </w:r>
    </w:p>
    <w:p w14:paraId="38ACD0F0" w14:textId="2F83BA03" w:rsidR="002F1357" w:rsidRDefault="002F1357" w:rsidP="00C600C4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2F1357">
        <w:rPr>
          <w:bCs/>
          <w:spacing w:val="-6"/>
          <w:sz w:val="28"/>
          <w:szCs w:val="28"/>
        </w:rPr>
        <w:t>Цели устойчивого развития.</w:t>
      </w:r>
    </w:p>
    <w:p w14:paraId="65A6760F" w14:textId="54F8EEEF" w:rsidR="00FA00CF" w:rsidRDefault="00FA00CF" w:rsidP="00C600C4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Экологическое просвещение и образование.</w:t>
      </w:r>
    </w:p>
    <w:p w14:paraId="6CF31BDE" w14:textId="4F394DDA" w:rsidR="00FA00CF" w:rsidRDefault="00FA00CF" w:rsidP="00C600C4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Экологическая информация.</w:t>
      </w:r>
    </w:p>
    <w:p w14:paraId="646C7904" w14:textId="784A3CBC" w:rsidR="00FA00CF" w:rsidRDefault="00FA00CF" w:rsidP="00C600C4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Экологические проблемы природопользования.</w:t>
      </w:r>
    </w:p>
    <w:p w14:paraId="02FEB257" w14:textId="63D24B3E" w:rsidR="00D73357" w:rsidRPr="007C1A9E" w:rsidRDefault="00FA00CF" w:rsidP="007C1A9E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Чрезвычайные ситуации и экологически неблагополучные территории.</w:t>
      </w:r>
    </w:p>
    <w:p w14:paraId="4F529957" w14:textId="77777777" w:rsidR="00F87E90" w:rsidRPr="00F87E90" w:rsidRDefault="00F87E90" w:rsidP="00F87E90">
      <w:pPr>
        <w:tabs>
          <w:tab w:val="left" w:pos="1276"/>
        </w:tabs>
        <w:jc w:val="both"/>
        <w:rPr>
          <w:bCs/>
          <w:sz w:val="28"/>
          <w:szCs w:val="28"/>
        </w:rPr>
      </w:pPr>
    </w:p>
    <w:p w14:paraId="2ED16C4F" w14:textId="77777777" w:rsidR="00F87E90" w:rsidRPr="00F87E90" w:rsidRDefault="00F87E90" w:rsidP="00F87E90">
      <w:pPr>
        <w:tabs>
          <w:tab w:val="left" w:pos="1276"/>
        </w:tabs>
        <w:jc w:val="both"/>
        <w:rPr>
          <w:bCs/>
          <w:sz w:val="28"/>
          <w:szCs w:val="28"/>
        </w:rPr>
      </w:pPr>
      <w:r w:rsidRPr="00F87E90">
        <w:rPr>
          <w:bCs/>
          <w:sz w:val="28"/>
          <w:szCs w:val="28"/>
        </w:rPr>
        <w:t xml:space="preserve">Доцент </w:t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  <w:t>С.М. Токарчук</w:t>
      </w:r>
    </w:p>
    <w:p w14:paraId="3334D40A" w14:textId="77777777" w:rsidR="00F87E90" w:rsidRPr="00F87E90" w:rsidRDefault="00F87E90" w:rsidP="00F87E90">
      <w:pPr>
        <w:tabs>
          <w:tab w:val="left" w:pos="1276"/>
        </w:tabs>
        <w:jc w:val="both"/>
        <w:rPr>
          <w:bCs/>
          <w:sz w:val="28"/>
          <w:szCs w:val="28"/>
        </w:rPr>
      </w:pPr>
    </w:p>
    <w:p w14:paraId="0CB74619" w14:textId="77777777" w:rsidR="00F87E90" w:rsidRPr="00F87E90" w:rsidRDefault="00F87E90" w:rsidP="00F87E90">
      <w:pPr>
        <w:tabs>
          <w:tab w:val="left" w:pos="1276"/>
        </w:tabs>
        <w:jc w:val="both"/>
        <w:rPr>
          <w:bCs/>
          <w:sz w:val="28"/>
          <w:szCs w:val="28"/>
        </w:rPr>
      </w:pPr>
    </w:p>
    <w:p w14:paraId="6E08E4FA" w14:textId="77777777" w:rsidR="00F87E90" w:rsidRPr="00F87E90" w:rsidRDefault="00F87E90" w:rsidP="00F87E90">
      <w:pPr>
        <w:tabs>
          <w:tab w:val="left" w:pos="1276"/>
        </w:tabs>
        <w:jc w:val="both"/>
        <w:rPr>
          <w:bCs/>
          <w:sz w:val="28"/>
          <w:szCs w:val="28"/>
        </w:rPr>
      </w:pPr>
      <w:r w:rsidRPr="00F87E90">
        <w:rPr>
          <w:bCs/>
          <w:sz w:val="28"/>
          <w:szCs w:val="28"/>
        </w:rPr>
        <w:t xml:space="preserve">Заведующий кафедрой </w:t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</w:r>
      <w:r w:rsidRPr="00F87E90">
        <w:rPr>
          <w:bCs/>
          <w:sz w:val="28"/>
          <w:szCs w:val="28"/>
        </w:rPr>
        <w:tab/>
        <w:t>М.А. Богдасаров</w:t>
      </w:r>
    </w:p>
    <w:p w14:paraId="08DCBD9E" w14:textId="2BD485D9" w:rsidR="00C600C4" w:rsidRPr="00FA00CF" w:rsidRDefault="00C600C4" w:rsidP="00FA00CF">
      <w:pPr>
        <w:tabs>
          <w:tab w:val="left" w:pos="1276"/>
        </w:tabs>
        <w:jc w:val="both"/>
        <w:rPr>
          <w:bCs/>
          <w:sz w:val="28"/>
          <w:szCs w:val="28"/>
        </w:rPr>
      </w:pPr>
      <w:bookmarkStart w:id="0" w:name="_GoBack"/>
      <w:bookmarkEnd w:id="0"/>
    </w:p>
    <w:sectPr w:rsidR="00C600C4" w:rsidRPr="00FA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470E"/>
    <w:multiLevelType w:val="hybridMultilevel"/>
    <w:tmpl w:val="33F0E844"/>
    <w:lvl w:ilvl="0" w:tplc="01CA1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03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3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C43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A5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A0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4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88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C88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A2D1B"/>
    <w:multiLevelType w:val="hybridMultilevel"/>
    <w:tmpl w:val="3B72D6F0"/>
    <w:lvl w:ilvl="0" w:tplc="40C4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AF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20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6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A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B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43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6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3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D4661"/>
    <w:multiLevelType w:val="hybridMultilevel"/>
    <w:tmpl w:val="564ACC28"/>
    <w:lvl w:ilvl="0" w:tplc="CE54F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8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2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20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E0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8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28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8C3EF2"/>
    <w:multiLevelType w:val="hybridMultilevel"/>
    <w:tmpl w:val="1A4E7870"/>
    <w:lvl w:ilvl="0" w:tplc="E1D2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0A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AE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AA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6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C3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A3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4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C63E50"/>
    <w:multiLevelType w:val="hybridMultilevel"/>
    <w:tmpl w:val="87C2902C"/>
    <w:lvl w:ilvl="0" w:tplc="5D888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2B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E0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8B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25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F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2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C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AF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43FD4"/>
    <w:multiLevelType w:val="hybridMultilevel"/>
    <w:tmpl w:val="E5EE5880"/>
    <w:lvl w:ilvl="0" w:tplc="B1F0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46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0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AF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C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6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4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C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B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8457ED"/>
    <w:multiLevelType w:val="hybridMultilevel"/>
    <w:tmpl w:val="CDB2DEA4"/>
    <w:lvl w:ilvl="0" w:tplc="14E0145C">
      <w:start w:val="1"/>
      <w:numFmt w:val="decimal"/>
      <w:pStyle w:val="a"/>
      <w:lvlText w:val="%1."/>
      <w:lvlJc w:val="left"/>
      <w:pPr>
        <w:tabs>
          <w:tab w:val="num" w:pos="357"/>
        </w:tabs>
        <w:ind w:left="0" w:firstLine="3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1337F"/>
    <w:multiLevelType w:val="hybridMultilevel"/>
    <w:tmpl w:val="B45E1D14"/>
    <w:lvl w:ilvl="0" w:tplc="DA00B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BE8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C3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69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89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08F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EA8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8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E3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0526E2F"/>
    <w:multiLevelType w:val="hybridMultilevel"/>
    <w:tmpl w:val="85D83AB4"/>
    <w:lvl w:ilvl="0" w:tplc="53BCD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A8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E0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AE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4F8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09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A5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27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A62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24145"/>
    <w:multiLevelType w:val="hybridMultilevel"/>
    <w:tmpl w:val="4F54DFD6"/>
    <w:lvl w:ilvl="0" w:tplc="B7AE1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946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0D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3A9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42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E0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108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0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0C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54D3F"/>
    <w:multiLevelType w:val="hybridMultilevel"/>
    <w:tmpl w:val="7C48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33445"/>
    <w:multiLevelType w:val="hybridMultilevel"/>
    <w:tmpl w:val="12CEE348"/>
    <w:lvl w:ilvl="0" w:tplc="CC3E0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C0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E4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0A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64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0E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60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85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5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C21FD"/>
    <w:multiLevelType w:val="hybridMultilevel"/>
    <w:tmpl w:val="3B8CB704"/>
    <w:lvl w:ilvl="0" w:tplc="C7CA1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C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C3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E4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0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A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EA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A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08833C2"/>
    <w:multiLevelType w:val="hybridMultilevel"/>
    <w:tmpl w:val="1C4C1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FD4C6D"/>
    <w:multiLevelType w:val="hybridMultilevel"/>
    <w:tmpl w:val="7BF280FA"/>
    <w:lvl w:ilvl="0" w:tplc="5C3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0A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AE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8A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89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4B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6D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A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E6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846F46"/>
    <w:multiLevelType w:val="hybridMultilevel"/>
    <w:tmpl w:val="5E763028"/>
    <w:lvl w:ilvl="0" w:tplc="E6E4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66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62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0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26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4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4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E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0C11896"/>
    <w:multiLevelType w:val="hybridMultilevel"/>
    <w:tmpl w:val="BF082CC8"/>
    <w:lvl w:ilvl="0" w:tplc="519C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343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C2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4F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E2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4A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00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E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8C1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E53F5"/>
    <w:multiLevelType w:val="hybridMultilevel"/>
    <w:tmpl w:val="5426893A"/>
    <w:lvl w:ilvl="0" w:tplc="EA8A3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9C3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8D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A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DE7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E7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88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08B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43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5887232"/>
    <w:multiLevelType w:val="hybridMultilevel"/>
    <w:tmpl w:val="70A63090"/>
    <w:lvl w:ilvl="0" w:tplc="71809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63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8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E8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C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29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A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69E19E3"/>
    <w:multiLevelType w:val="hybridMultilevel"/>
    <w:tmpl w:val="A2BEE796"/>
    <w:lvl w:ilvl="0" w:tplc="1CE4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E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84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2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B6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0A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CB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0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6A80490"/>
    <w:multiLevelType w:val="hybridMultilevel"/>
    <w:tmpl w:val="4DD8BA66"/>
    <w:lvl w:ilvl="0" w:tplc="8BB87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4F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89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4A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47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A1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40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F25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33FAC"/>
    <w:multiLevelType w:val="hybridMultilevel"/>
    <w:tmpl w:val="C6FE7B7E"/>
    <w:lvl w:ilvl="0" w:tplc="323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6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81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8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83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EC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8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87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28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143795D"/>
    <w:multiLevelType w:val="hybridMultilevel"/>
    <w:tmpl w:val="70AAC66E"/>
    <w:lvl w:ilvl="0" w:tplc="FED6F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EC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A4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2B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8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C2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8E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AB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1C729F4"/>
    <w:multiLevelType w:val="hybridMultilevel"/>
    <w:tmpl w:val="546ACF32"/>
    <w:lvl w:ilvl="0" w:tplc="6F50C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FC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625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20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2B2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6AB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960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61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EA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2659E"/>
    <w:multiLevelType w:val="hybridMultilevel"/>
    <w:tmpl w:val="6284CDCC"/>
    <w:lvl w:ilvl="0" w:tplc="9644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A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0A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80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EB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64F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08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AB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2D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E5258A"/>
    <w:multiLevelType w:val="hybridMultilevel"/>
    <w:tmpl w:val="B0B8FD18"/>
    <w:lvl w:ilvl="0" w:tplc="05C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E9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E7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85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A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A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69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EB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8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B763E17"/>
    <w:multiLevelType w:val="hybridMultilevel"/>
    <w:tmpl w:val="6DACE982"/>
    <w:lvl w:ilvl="0" w:tplc="C55C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8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2C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E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EA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A3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0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DF44465"/>
    <w:multiLevelType w:val="hybridMultilevel"/>
    <w:tmpl w:val="53740196"/>
    <w:lvl w:ilvl="0" w:tplc="3FE21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5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8C9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64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6FA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A8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80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41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C6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8"/>
  </w:num>
  <w:num w:numId="5">
    <w:abstractNumId w:val="12"/>
  </w:num>
  <w:num w:numId="6">
    <w:abstractNumId w:val="5"/>
  </w:num>
  <w:num w:numId="7">
    <w:abstractNumId w:val="15"/>
  </w:num>
  <w:num w:numId="8">
    <w:abstractNumId w:val="22"/>
  </w:num>
  <w:num w:numId="9">
    <w:abstractNumId w:val="1"/>
  </w:num>
  <w:num w:numId="10">
    <w:abstractNumId w:val="3"/>
  </w:num>
  <w:num w:numId="11">
    <w:abstractNumId w:val="14"/>
  </w:num>
  <w:num w:numId="12">
    <w:abstractNumId w:val="19"/>
  </w:num>
  <w:num w:numId="13">
    <w:abstractNumId w:val="25"/>
  </w:num>
  <w:num w:numId="14">
    <w:abstractNumId w:val="2"/>
  </w:num>
  <w:num w:numId="15">
    <w:abstractNumId w:val="26"/>
  </w:num>
  <w:num w:numId="16">
    <w:abstractNumId w:val="11"/>
  </w:num>
  <w:num w:numId="17">
    <w:abstractNumId w:val="16"/>
  </w:num>
  <w:num w:numId="18">
    <w:abstractNumId w:val="8"/>
  </w:num>
  <w:num w:numId="19">
    <w:abstractNumId w:val="27"/>
  </w:num>
  <w:num w:numId="20">
    <w:abstractNumId w:val="0"/>
  </w:num>
  <w:num w:numId="21">
    <w:abstractNumId w:val="23"/>
  </w:num>
  <w:num w:numId="22">
    <w:abstractNumId w:val="4"/>
  </w:num>
  <w:num w:numId="23">
    <w:abstractNumId w:val="20"/>
  </w:num>
  <w:num w:numId="24">
    <w:abstractNumId w:val="9"/>
  </w:num>
  <w:num w:numId="25">
    <w:abstractNumId w:val="24"/>
  </w:num>
  <w:num w:numId="26">
    <w:abstractNumId w:val="17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35"/>
    <w:rsid w:val="00017D18"/>
    <w:rsid w:val="00031E8A"/>
    <w:rsid w:val="000D332D"/>
    <w:rsid w:val="001008C5"/>
    <w:rsid w:val="00106A09"/>
    <w:rsid w:val="001434F1"/>
    <w:rsid w:val="00157CE9"/>
    <w:rsid w:val="00227D7F"/>
    <w:rsid w:val="00260D5D"/>
    <w:rsid w:val="002D05BB"/>
    <w:rsid w:val="002F1357"/>
    <w:rsid w:val="003E2246"/>
    <w:rsid w:val="0040311F"/>
    <w:rsid w:val="004F0D92"/>
    <w:rsid w:val="005140A4"/>
    <w:rsid w:val="005256AF"/>
    <w:rsid w:val="00591691"/>
    <w:rsid w:val="005C4B9B"/>
    <w:rsid w:val="006031F1"/>
    <w:rsid w:val="00714D8D"/>
    <w:rsid w:val="00716870"/>
    <w:rsid w:val="007C1A9E"/>
    <w:rsid w:val="00863ADB"/>
    <w:rsid w:val="008B4073"/>
    <w:rsid w:val="008B637D"/>
    <w:rsid w:val="008C6BC5"/>
    <w:rsid w:val="00947488"/>
    <w:rsid w:val="0099114F"/>
    <w:rsid w:val="009D32D0"/>
    <w:rsid w:val="009D4A39"/>
    <w:rsid w:val="00A0515B"/>
    <w:rsid w:val="00A11B70"/>
    <w:rsid w:val="00A12E0D"/>
    <w:rsid w:val="00AC00DC"/>
    <w:rsid w:val="00B12F8E"/>
    <w:rsid w:val="00B57BB5"/>
    <w:rsid w:val="00BE3D4D"/>
    <w:rsid w:val="00BE762B"/>
    <w:rsid w:val="00C2209B"/>
    <w:rsid w:val="00C444E4"/>
    <w:rsid w:val="00C600C4"/>
    <w:rsid w:val="00C821AB"/>
    <w:rsid w:val="00C93E3C"/>
    <w:rsid w:val="00D2397B"/>
    <w:rsid w:val="00D73357"/>
    <w:rsid w:val="00DA08B9"/>
    <w:rsid w:val="00DF5AAD"/>
    <w:rsid w:val="00EE0D72"/>
    <w:rsid w:val="00EF5635"/>
    <w:rsid w:val="00F020B5"/>
    <w:rsid w:val="00F575CE"/>
    <w:rsid w:val="00F87E90"/>
    <w:rsid w:val="00F91915"/>
    <w:rsid w:val="00FA00CF"/>
    <w:rsid w:val="00FA584D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EE9"/>
  <w15:chartTrackingRefBased/>
  <w15:docId w15:val="{C53550C5-0A23-4662-A178-9C8A576A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F5635"/>
    <w:pPr>
      <w:ind w:left="720"/>
      <w:contextualSpacing/>
    </w:pPr>
  </w:style>
  <w:style w:type="paragraph" w:customStyle="1" w:styleId="Default">
    <w:name w:val="Default"/>
    <w:rsid w:val="00B1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нум"/>
    <w:basedOn w:val="a0"/>
    <w:rsid w:val="00FA79B5"/>
    <w:pPr>
      <w:widowControl w:val="0"/>
      <w:numPr>
        <w:numId w:val="27"/>
      </w:numPr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88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42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4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6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83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6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6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8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Токарчук</dc:creator>
  <cp:keywords/>
  <dc:description/>
  <cp:lastModifiedBy>m722</cp:lastModifiedBy>
  <cp:revision>6</cp:revision>
  <dcterms:created xsi:type="dcterms:W3CDTF">2024-04-06T08:53:00Z</dcterms:created>
  <dcterms:modified xsi:type="dcterms:W3CDTF">2024-04-09T09:36:00Z</dcterms:modified>
</cp:coreProperties>
</file>