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345"/>
      </w:tblGrid>
      <w:tr w:rsidR="002F0708" w:rsidRPr="00C35160" w14:paraId="4990AC20" w14:textId="77777777" w:rsidTr="002F0708">
        <w:tc>
          <w:tcPr>
            <w:tcW w:w="5010" w:type="dxa"/>
            <w:shd w:val="clear" w:color="auto" w:fill="auto"/>
          </w:tcPr>
          <w:p w14:paraId="7BC796EA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14:paraId="32F59368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</w:pPr>
          </w:p>
          <w:p w14:paraId="1224D520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14:paraId="2A10E606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14:paraId="65552CE6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0FA860A7" w14:textId="77777777" w:rsidR="002F0708" w:rsidRPr="00C35160" w:rsidRDefault="002F070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14:paraId="4E283013" w14:textId="77777777" w:rsidR="002F0708" w:rsidRPr="00C35160" w:rsidRDefault="002F0708" w:rsidP="002F0708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  <w:bookmarkStart w:id="0" w:name="_GoBack"/>
      <w:bookmarkEnd w:id="0"/>
    </w:p>
    <w:p w14:paraId="76C92AAE" w14:textId="77777777" w:rsidR="002F0708" w:rsidRPr="00C35160" w:rsidRDefault="002F0708" w:rsidP="002F07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14:paraId="1E7756FD" w14:textId="77777777" w:rsidR="002F0708" w:rsidRPr="00C35160" w:rsidRDefault="002F0708" w:rsidP="002F07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50F276" w14:textId="2EC7647D" w:rsidR="002F0708" w:rsidRPr="00C35160" w:rsidRDefault="002F0708" w:rsidP="002F07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2F0708">
        <w:rPr>
          <w:sz w:val="28"/>
          <w:szCs w:val="28"/>
        </w:rPr>
        <w:t>Социальная экология</w:t>
      </w:r>
      <w:r w:rsidRPr="00C35160">
        <w:rPr>
          <w:sz w:val="28"/>
          <w:szCs w:val="28"/>
        </w:rPr>
        <w:t>»</w:t>
      </w:r>
    </w:p>
    <w:p w14:paraId="33728ECE" w14:textId="77777777" w:rsidR="002F0708" w:rsidRPr="00C35160" w:rsidRDefault="002F0708" w:rsidP="002F07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DD4AEE" w14:textId="77777777" w:rsidR="002F0708" w:rsidRPr="00C35160" w:rsidRDefault="002F0708" w:rsidP="002F07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</w:t>
      </w:r>
      <w:r>
        <w:rPr>
          <w:sz w:val="28"/>
          <w:szCs w:val="28"/>
        </w:rPr>
        <w:t>География</w:t>
      </w:r>
      <w:r w:rsidRPr="00C35160">
        <w:rPr>
          <w:sz w:val="28"/>
          <w:szCs w:val="28"/>
        </w:rPr>
        <w:t>» (</w:t>
      </w:r>
      <w:r>
        <w:rPr>
          <w:sz w:val="28"/>
          <w:szCs w:val="28"/>
        </w:rPr>
        <w:t>4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14:paraId="3266D77E" w14:textId="77777777" w:rsidR="002F0708" w:rsidRDefault="002F0708" w:rsidP="00A5320C">
      <w:pPr>
        <w:tabs>
          <w:tab w:val="left" w:pos="1276"/>
        </w:tabs>
        <w:rPr>
          <w:b/>
          <w:bCs/>
          <w:sz w:val="28"/>
          <w:szCs w:val="28"/>
        </w:rPr>
      </w:pPr>
    </w:p>
    <w:p w14:paraId="5FB516BD" w14:textId="51B590DB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Социальная экология: объект, цель, задачи </w:t>
      </w:r>
    </w:p>
    <w:p w14:paraId="5A2552D6" w14:textId="66A55632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Аксиомы социальной экологии </w:t>
      </w:r>
    </w:p>
    <w:p w14:paraId="2C0ABA50" w14:textId="4D392336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3.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Методы социальной экологии </w:t>
      </w:r>
    </w:p>
    <w:p w14:paraId="68EAF543" w14:textId="2AA39194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4.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Принципы и законы социальной экологии </w:t>
      </w:r>
    </w:p>
    <w:p w14:paraId="7AE863C2" w14:textId="138A0531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5.</w:t>
      </w:r>
      <w:r w:rsidR="00260CC3">
        <w:rPr>
          <w:bCs/>
          <w:sz w:val="28"/>
          <w:szCs w:val="28"/>
        </w:rPr>
        <w:t xml:space="preserve"> </w:t>
      </w:r>
      <w:proofErr w:type="spellStart"/>
      <w:r w:rsidRPr="00A5320C">
        <w:rPr>
          <w:bCs/>
          <w:sz w:val="28"/>
          <w:szCs w:val="28"/>
        </w:rPr>
        <w:t>Антропоэкосистема</w:t>
      </w:r>
      <w:proofErr w:type="spellEnd"/>
      <w:r w:rsidRPr="00A5320C">
        <w:rPr>
          <w:bCs/>
          <w:sz w:val="28"/>
          <w:szCs w:val="28"/>
        </w:rPr>
        <w:t xml:space="preserve"> </w:t>
      </w:r>
    </w:p>
    <w:p w14:paraId="268B6B41" w14:textId="64B0852E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 xml:space="preserve">6. Человек и общество как субъекты социально-экологического взаимодействия </w:t>
      </w:r>
    </w:p>
    <w:p w14:paraId="4EDAA3DC" w14:textId="668B795F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7.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Среда человека и ее элементы как субъекты социально-экологического взаимодействия </w:t>
      </w:r>
    </w:p>
    <w:p w14:paraId="3C0EED65" w14:textId="40001FD8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8.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Исторический аспект взаимоотношения общества и природы </w:t>
      </w:r>
    </w:p>
    <w:p w14:paraId="1C4DA99B" w14:textId="29D40BBC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9.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Перспективы развития взаимоотношений природы и общества </w:t>
      </w:r>
    </w:p>
    <w:p w14:paraId="73CB47AD" w14:textId="24908E65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10.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Адаптивные факторы и стратегии </w:t>
      </w:r>
    </w:p>
    <w:p w14:paraId="3788EF55" w14:textId="786BA6B8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11.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Адаптивность </w:t>
      </w:r>
    </w:p>
    <w:p w14:paraId="1B526F0A" w14:textId="40BE83E6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 xml:space="preserve">12. Уровни общественного здоровья </w:t>
      </w:r>
    </w:p>
    <w:p w14:paraId="2F65C495" w14:textId="2F6B6C0D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 xml:space="preserve">13.Типы популяционного здоровья. Географические подтипы популяционного здоровья </w:t>
      </w:r>
    </w:p>
    <w:p w14:paraId="40C1611E" w14:textId="5C44770A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14.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Элементы жизненной среды человека </w:t>
      </w:r>
    </w:p>
    <w:p w14:paraId="7C23E5EB" w14:textId="594CBEED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15.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Городская среда </w:t>
      </w:r>
    </w:p>
    <w:p w14:paraId="7766DD44" w14:textId="33CC80B1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16.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Жилищная среда </w:t>
      </w:r>
    </w:p>
    <w:p w14:paraId="775AEE71" w14:textId="77461006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17.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Трудовая среда </w:t>
      </w:r>
    </w:p>
    <w:p w14:paraId="4FE767CE" w14:textId="4BAF06EC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18.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Поведение человека. Уровни регуляции поведения </w:t>
      </w:r>
    </w:p>
    <w:p w14:paraId="66D0D5F6" w14:textId="41E6E75C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19.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Потребности как источник активности личности </w:t>
      </w:r>
    </w:p>
    <w:p w14:paraId="34044732" w14:textId="7642A3BA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20.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Поведение человека в естественной среде </w:t>
      </w:r>
    </w:p>
    <w:p w14:paraId="6F6A2D7B" w14:textId="32146F22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21.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Поведение человека в социальной среде </w:t>
      </w:r>
    </w:p>
    <w:p w14:paraId="0EC97522" w14:textId="4EF9EEB8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22.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Поведение человека в критических и экстремальных ситуациях </w:t>
      </w:r>
    </w:p>
    <w:p w14:paraId="35ACA5B3" w14:textId="14094BA4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23.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Глобальные проблемы человечества </w:t>
      </w:r>
    </w:p>
    <w:p w14:paraId="10394DF0" w14:textId="10F0692B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24.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Глобальные социально-экологические проблемы </w:t>
      </w:r>
    </w:p>
    <w:p w14:paraId="33A15A06" w14:textId="6C6B147D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25.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Нравственный аспект взаимоотношений человека, общества и природы </w:t>
      </w:r>
    </w:p>
    <w:p w14:paraId="48B6A69A" w14:textId="4469859C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26.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Природа как ценность. Антропоцентризм и </w:t>
      </w:r>
      <w:proofErr w:type="spellStart"/>
      <w:r w:rsidRPr="00A5320C">
        <w:rPr>
          <w:bCs/>
          <w:sz w:val="28"/>
          <w:szCs w:val="28"/>
        </w:rPr>
        <w:t>натуроцентризм</w:t>
      </w:r>
      <w:proofErr w:type="spellEnd"/>
      <w:r w:rsidRPr="00A5320C">
        <w:rPr>
          <w:bCs/>
          <w:sz w:val="28"/>
          <w:szCs w:val="28"/>
        </w:rPr>
        <w:t xml:space="preserve"> </w:t>
      </w:r>
    </w:p>
    <w:p w14:paraId="16A43C76" w14:textId="32DB7C26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27.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Ненасилие как форма отношения к природе и как нравственный принцип </w:t>
      </w:r>
    </w:p>
    <w:p w14:paraId="44AC4398" w14:textId="39700C30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lastRenderedPageBreak/>
        <w:t>28.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Введение в экологическую психологию </w:t>
      </w:r>
    </w:p>
    <w:p w14:paraId="588F72BF" w14:textId="2C33DFD5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29.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Субъективное отношение к природе и его разновидности </w:t>
      </w:r>
    </w:p>
    <w:p w14:paraId="2139FEF9" w14:textId="0095024A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30.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Субъектность природных объектов и явлений </w:t>
      </w:r>
    </w:p>
    <w:p w14:paraId="562ED5B4" w14:textId="6D848E00" w:rsidR="00A5320C" w:rsidRPr="00A5320C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31.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 xml:space="preserve">Понятие экологической культуры личности </w:t>
      </w:r>
    </w:p>
    <w:p w14:paraId="08DCBD9E" w14:textId="28835CF8" w:rsidR="00C600C4" w:rsidRDefault="00A5320C" w:rsidP="002F0708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A5320C">
        <w:rPr>
          <w:bCs/>
          <w:sz w:val="28"/>
          <w:szCs w:val="28"/>
        </w:rPr>
        <w:t>32.</w:t>
      </w:r>
      <w:r w:rsidR="00260CC3">
        <w:rPr>
          <w:bCs/>
          <w:sz w:val="28"/>
          <w:szCs w:val="28"/>
        </w:rPr>
        <w:t xml:space="preserve"> </w:t>
      </w:r>
      <w:r w:rsidRPr="00A5320C">
        <w:rPr>
          <w:bCs/>
          <w:sz w:val="28"/>
          <w:szCs w:val="28"/>
        </w:rPr>
        <w:t>Экологическое воспитание и образование личности</w:t>
      </w:r>
    </w:p>
    <w:p w14:paraId="7D93D64B" w14:textId="77777777" w:rsidR="002F0708" w:rsidRDefault="002F0708" w:rsidP="00A5320C">
      <w:pPr>
        <w:tabs>
          <w:tab w:val="left" w:pos="1276"/>
        </w:tabs>
        <w:rPr>
          <w:bCs/>
          <w:sz w:val="28"/>
          <w:szCs w:val="28"/>
        </w:rPr>
      </w:pPr>
    </w:p>
    <w:p w14:paraId="7256502E" w14:textId="0B2493D6" w:rsidR="002F0708" w:rsidRDefault="002F0708" w:rsidP="002F07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Доцент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r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Токарчук</w:t>
      </w:r>
      <w:proofErr w:type="spellEnd"/>
    </w:p>
    <w:p w14:paraId="744EE1A7" w14:textId="77777777" w:rsidR="002F0708" w:rsidRDefault="002F0708" w:rsidP="002F07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133C812" w14:textId="77777777" w:rsidR="002F0708" w:rsidRDefault="002F0708" w:rsidP="002F07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B90F010" w14:textId="77777777" w:rsidR="002F0708" w:rsidRPr="00FA00CF" w:rsidRDefault="002F0708" w:rsidP="00A5320C">
      <w:pPr>
        <w:tabs>
          <w:tab w:val="left" w:pos="1276"/>
        </w:tabs>
        <w:rPr>
          <w:bCs/>
          <w:sz w:val="28"/>
          <w:szCs w:val="28"/>
        </w:rPr>
      </w:pPr>
    </w:p>
    <w:sectPr w:rsidR="002F0708" w:rsidRPr="00FA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8833C2"/>
    <w:multiLevelType w:val="hybridMultilevel"/>
    <w:tmpl w:val="1C4C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73ACB"/>
    <w:rsid w:val="001008C5"/>
    <w:rsid w:val="00106A09"/>
    <w:rsid w:val="001434F1"/>
    <w:rsid w:val="00157CE9"/>
    <w:rsid w:val="00260CC3"/>
    <w:rsid w:val="002D05BB"/>
    <w:rsid w:val="002F0708"/>
    <w:rsid w:val="0040311F"/>
    <w:rsid w:val="004F0D92"/>
    <w:rsid w:val="005256AF"/>
    <w:rsid w:val="00591691"/>
    <w:rsid w:val="005C4B9B"/>
    <w:rsid w:val="00714D8D"/>
    <w:rsid w:val="00716870"/>
    <w:rsid w:val="00821814"/>
    <w:rsid w:val="00863ADB"/>
    <w:rsid w:val="008B4073"/>
    <w:rsid w:val="008B637D"/>
    <w:rsid w:val="008C6BC5"/>
    <w:rsid w:val="009004BE"/>
    <w:rsid w:val="0099114F"/>
    <w:rsid w:val="009D32D0"/>
    <w:rsid w:val="009D398F"/>
    <w:rsid w:val="009D4A39"/>
    <w:rsid w:val="00A0515B"/>
    <w:rsid w:val="00A11B70"/>
    <w:rsid w:val="00A5320C"/>
    <w:rsid w:val="00B12F8E"/>
    <w:rsid w:val="00BE3D4D"/>
    <w:rsid w:val="00BE762B"/>
    <w:rsid w:val="00C20EA0"/>
    <w:rsid w:val="00C2209B"/>
    <w:rsid w:val="00C444E4"/>
    <w:rsid w:val="00C600C4"/>
    <w:rsid w:val="00C821AB"/>
    <w:rsid w:val="00C93E3C"/>
    <w:rsid w:val="00D2397B"/>
    <w:rsid w:val="00DF5AAD"/>
    <w:rsid w:val="00EE0D72"/>
    <w:rsid w:val="00EF5635"/>
    <w:rsid w:val="00F020B5"/>
    <w:rsid w:val="00F91915"/>
    <w:rsid w:val="00FA00CF"/>
    <w:rsid w:val="00FA584D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73A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User-121</cp:lastModifiedBy>
  <cp:revision>5</cp:revision>
  <dcterms:created xsi:type="dcterms:W3CDTF">2024-12-12T08:19:00Z</dcterms:created>
  <dcterms:modified xsi:type="dcterms:W3CDTF">2024-12-12T12:58:00Z</dcterms:modified>
</cp:coreProperties>
</file>