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040E4" w:rsidRPr="00A040E4" w14:paraId="4B7E978F" w14:textId="77777777" w:rsidTr="00CD6F22">
        <w:tc>
          <w:tcPr>
            <w:tcW w:w="4965" w:type="dxa"/>
            <w:shd w:val="clear" w:color="auto" w:fill="auto"/>
          </w:tcPr>
          <w:p w14:paraId="08B1D13C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образования </w:t>
            </w:r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«Брестский государственный университет имени </w:t>
            </w:r>
            <w:proofErr w:type="spellStart"/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А.С.Пушкина</w:t>
            </w:r>
            <w:proofErr w:type="spellEnd"/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28B4ABFC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36BD70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6D0E31D3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УТВЕРЖДЕНО</w:t>
            </w:r>
          </w:p>
          <w:p w14:paraId="549A5813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Протокол заседания кафедры </w:t>
            </w:r>
          </w:p>
          <w:p w14:paraId="4031A473" w14:textId="77777777" w:rsidR="00A040E4" w:rsidRPr="00A040E4" w:rsidRDefault="00A040E4" w:rsidP="00A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  <w:proofErr w:type="gramEnd"/>
            <w:r w:rsidRPr="00A04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26.11.2024 № 6</w:t>
            </w:r>
          </w:p>
        </w:tc>
      </w:tr>
    </w:tbl>
    <w:p w14:paraId="5289233D" w14:textId="77777777" w:rsidR="00A040E4" w:rsidRPr="00A040E4" w:rsidRDefault="00A040E4" w:rsidP="00A040E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19B047" w14:textId="77777777" w:rsidR="00A040E4" w:rsidRPr="00A040E4" w:rsidRDefault="00A040E4" w:rsidP="00A0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К ЗАЧЕТУ</w:t>
      </w:r>
    </w:p>
    <w:p w14:paraId="5E8C7AD1" w14:textId="77777777" w:rsidR="00A040E4" w:rsidRPr="00A040E4" w:rsidRDefault="00A040E4" w:rsidP="00A0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509AD6" w14:textId="5CDC28EE" w:rsidR="00A040E4" w:rsidRPr="00A040E4" w:rsidRDefault="00A040E4" w:rsidP="00A0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курсу: «</w:t>
      </w:r>
      <w:proofErr w:type="spellStart"/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Цифровизация</w:t>
      </w:r>
      <w:proofErr w:type="spellEnd"/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управления</w:t>
      </w: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0550E7B3" w14:textId="77777777" w:rsidR="00A040E4" w:rsidRPr="00A040E4" w:rsidRDefault="00A040E4" w:rsidP="00A0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D57D58" w14:textId="0A578636" w:rsidR="00A040E4" w:rsidRPr="00A040E4" w:rsidRDefault="00A040E4" w:rsidP="00A040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Специальность: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Урбанология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сети-менеджмент</w:t>
      </w: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A0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курс)</w:t>
      </w:r>
    </w:p>
    <w:p w14:paraId="6A1681DD" w14:textId="77777777" w:rsidR="00A040E4" w:rsidRDefault="00A040E4" w:rsidP="00B7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95D4B" w14:textId="77777777" w:rsidR="00B71ABF" w:rsidRDefault="00B71ABF" w:rsidP="00A040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F76F1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Город как объект управления. Цифровизация городского управления.</w:t>
      </w:r>
    </w:p>
    <w:p w14:paraId="5F72D098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Основные этапы развития концепции цифровизации городского управления.</w:t>
      </w:r>
    </w:p>
    <w:p w14:paraId="268A7364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Функции и основные тренды цифровизации в системе городского управления.</w:t>
      </w:r>
    </w:p>
    <w:p w14:paraId="5F0D1769" w14:textId="470E77A4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 xml:space="preserve">Предпосылки развития «умных городов». Подходы к определению </w:t>
      </w:r>
      <w:r w:rsidR="00264A62"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умного города</w:t>
      </w:r>
      <w:r w:rsidR="00264A62">
        <w:rPr>
          <w:rFonts w:ascii="Times New Roman" w:hAnsi="Times New Roman" w:cs="Times New Roman"/>
          <w:sz w:val="28"/>
          <w:szCs w:val="28"/>
        </w:rPr>
        <w:t>»</w:t>
      </w:r>
      <w:r w:rsidRPr="00B71ABF">
        <w:rPr>
          <w:rFonts w:ascii="Times New Roman" w:hAnsi="Times New Roman" w:cs="Times New Roman"/>
          <w:sz w:val="28"/>
          <w:szCs w:val="28"/>
        </w:rPr>
        <w:t>.</w:t>
      </w:r>
    </w:p>
    <w:p w14:paraId="1447F1BC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Основные этапы развития концепции цифровизации городского управления.</w:t>
      </w:r>
    </w:p>
    <w:p w14:paraId="271183ED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Прикладные программы для «умного города». Инфраструктура «умного города».</w:t>
      </w:r>
    </w:p>
    <w:p w14:paraId="65FEF1A3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Драйверы и барьеры развития «умных городов».</w:t>
      </w:r>
    </w:p>
    <w:p w14:paraId="0088F28E" w14:textId="77777777" w:rsidR="00B71ABF" w:rsidRPr="00B71ABF" w:rsidRDefault="00B71ABF" w:rsidP="00B71A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Подходы к созданию «умных городов».</w:t>
      </w:r>
    </w:p>
    <w:p w14:paraId="36820EBC" w14:textId="28DA1B11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 xml:space="preserve">Технологии 5G 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75FCC8" w14:textId="3E93F026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Интернет вещей (</w:t>
      </w:r>
      <w:proofErr w:type="spellStart"/>
      <w:r w:rsidRPr="00B71ABF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B71ABF">
        <w:rPr>
          <w:rFonts w:ascii="Times New Roman" w:hAnsi="Times New Roman" w:cs="Times New Roman"/>
          <w:sz w:val="28"/>
          <w:szCs w:val="28"/>
        </w:rPr>
        <w:t xml:space="preserve">) 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ABF">
        <w:rPr>
          <w:rFonts w:ascii="Times New Roman" w:hAnsi="Times New Roman" w:cs="Times New Roman"/>
          <w:sz w:val="28"/>
          <w:szCs w:val="28"/>
        </w:rPr>
        <w:t>.</w:t>
      </w:r>
    </w:p>
    <w:p w14:paraId="392FF077" w14:textId="7C4B711C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Роботы</w:t>
      </w:r>
      <w:r w:rsidRPr="00B71ABF">
        <w:rPr>
          <w:rFonts w:ascii="Times New Roman" w:hAnsi="Times New Roman" w:cs="Times New Roman"/>
          <w:sz w:val="28"/>
          <w:szCs w:val="28"/>
        </w:rPr>
        <w:t xml:space="preserve"> 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53C17F" w14:textId="3B0C65A2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BF">
        <w:rPr>
          <w:rFonts w:ascii="Times New Roman" w:hAnsi="Times New Roman" w:cs="Times New Roman"/>
          <w:sz w:val="28"/>
          <w:szCs w:val="28"/>
        </w:rPr>
        <w:t xml:space="preserve">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D2A82F" w14:textId="068B7ABD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Беспилотная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BF">
        <w:rPr>
          <w:rFonts w:ascii="Times New Roman" w:hAnsi="Times New Roman" w:cs="Times New Roman"/>
          <w:sz w:val="28"/>
          <w:szCs w:val="28"/>
        </w:rPr>
        <w:t xml:space="preserve">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42BD4F" w14:textId="11B37041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 w:rsidRPr="00B71ABF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 w:rsidRPr="00B71ABF"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1ABF">
        <w:rPr>
          <w:rFonts w:ascii="Times New Roman" w:hAnsi="Times New Roman" w:cs="Times New Roman"/>
          <w:sz w:val="28"/>
          <w:szCs w:val="28"/>
          <w:lang w:val="be-BY"/>
        </w:rPr>
        <w:t>технолог</w:t>
      </w:r>
      <w:proofErr w:type="spellStart"/>
      <w:r w:rsidRPr="00B71ABF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BF">
        <w:rPr>
          <w:rFonts w:ascii="Times New Roman" w:hAnsi="Times New Roman" w:cs="Times New Roman"/>
          <w:sz w:val="28"/>
          <w:szCs w:val="28"/>
        </w:rPr>
        <w:t xml:space="preserve">для функционирования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ABF">
        <w:rPr>
          <w:rFonts w:ascii="Times New Roman" w:hAnsi="Times New Roman" w:cs="Times New Roman"/>
          <w:sz w:val="28"/>
          <w:szCs w:val="28"/>
        </w:rPr>
        <w:t>умных городов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09F3247" w14:textId="5750C74B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моделирование зданий.</w:t>
      </w:r>
    </w:p>
    <w:p w14:paraId="70CC32F9" w14:textId="375AED08" w:rsidR="00B71ABF" w:rsidRPr="00B71ABF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B71ABF">
        <w:rPr>
          <w:rFonts w:ascii="Times New Roman" w:hAnsi="Times New Roman" w:cs="Times New Roman"/>
          <w:sz w:val="28"/>
          <w:szCs w:val="28"/>
        </w:rPr>
        <w:t>Цифровые платформы</w:t>
      </w:r>
      <w:r>
        <w:rPr>
          <w:rFonts w:ascii="Times New Roman" w:hAnsi="Times New Roman" w:cs="Times New Roman"/>
          <w:sz w:val="28"/>
          <w:szCs w:val="28"/>
        </w:rPr>
        <w:t xml:space="preserve"> в «умных городах».</w:t>
      </w:r>
    </w:p>
    <w:p w14:paraId="1B0F1E71" w14:textId="6E6DBB0F" w:rsidR="00B71ABF" w:rsidRPr="0000770B" w:rsidRDefault="00B71ABF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подсистемы города и «умное управление»</w:t>
      </w:r>
      <w:r w:rsidR="0000770B">
        <w:rPr>
          <w:rFonts w:ascii="Times New Roman" w:hAnsi="Times New Roman" w:cs="Times New Roman"/>
          <w:sz w:val="28"/>
          <w:szCs w:val="28"/>
        </w:rPr>
        <w:t>. «Умное управление» зданиями и сооружениями и энергетикой.</w:t>
      </w:r>
    </w:p>
    <w:p w14:paraId="585D3138" w14:textId="2BEC50AD" w:rsidR="0000770B" w:rsidRPr="00B71ABF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подсистемы города и «умное управление». «Умное управление» охраной окружающей среды, сбором и переработкой ТБО.</w:t>
      </w:r>
    </w:p>
    <w:p w14:paraId="562158EC" w14:textId="1FF0D77A" w:rsidR="0000770B" w:rsidRPr="0000770B" w:rsidRDefault="0000770B" w:rsidP="00B71A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Инженерно-технические подсистемы города и «умное управление». «Умное управление» водно-канализационным-хозяйством, теплоснабжением, производственными процессами.</w:t>
      </w:r>
    </w:p>
    <w:p w14:paraId="3F6474A1" w14:textId="77777777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подсистемы города и «умное управление». «Умное управление» логистическими процессами, дорожно-транспортной обстановкой, безопасностью.</w:t>
      </w:r>
    </w:p>
    <w:p w14:paraId="30D8D50B" w14:textId="41FF17CA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Pr="0000770B">
        <w:rPr>
          <w:rFonts w:ascii="Times New Roman" w:hAnsi="Times New Roman" w:cs="Times New Roman"/>
          <w:sz w:val="28"/>
          <w:szCs w:val="28"/>
        </w:rPr>
        <w:t>подсистемы города и «умное управление». 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здравоохранения, физической культуры.</w:t>
      </w:r>
    </w:p>
    <w:p w14:paraId="7CBCFB1B" w14:textId="0AFF30C1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Pr="0000770B">
        <w:rPr>
          <w:rFonts w:ascii="Times New Roman" w:hAnsi="Times New Roman" w:cs="Times New Roman"/>
          <w:sz w:val="28"/>
          <w:szCs w:val="28"/>
        </w:rPr>
        <w:t>подсистемы города и «умное управление». 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здравоохранения, физической культуры, туризма.</w:t>
      </w:r>
    </w:p>
    <w:p w14:paraId="147C39AA" w14:textId="2BAFB69E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Pr="0000770B">
        <w:rPr>
          <w:rFonts w:ascii="Times New Roman" w:hAnsi="Times New Roman" w:cs="Times New Roman"/>
          <w:sz w:val="28"/>
          <w:szCs w:val="28"/>
        </w:rPr>
        <w:t>подсистемы города и «умное управление». 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образования, занятости, науки.</w:t>
      </w:r>
    </w:p>
    <w:p w14:paraId="47DF8BA7" w14:textId="1A09BB0B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Pr="0000770B">
        <w:rPr>
          <w:rFonts w:ascii="Times New Roman" w:hAnsi="Times New Roman" w:cs="Times New Roman"/>
          <w:sz w:val="28"/>
          <w:szCs w:val="28"/>
        </w:rPr>
        <w:t>подсистемы города и «умное управление». 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сфере рекламы и бизнеса.</w:t>
      </w:r>
    </w:p>
    <w:p w14:paraId="47028CC7" w14:textId="5BB69540" w:rsidR="0000770B" w:rsidRPr="0000770B" w:rsidRDefault="0000770B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Управленческие подсистемы города и </w:t>
      </w:r>
      <w:r>
        <w:rPr>
          <w:rFonts w:ascii="Times New Roman" w:hAnsi="Times New Roman" w:cs="Times New Roman"/>
          <w:sz w:val="28"/>
          <w:szCs w:val="28"/>
        </w:rPr>
        <w:t xml:space="preserve">«умное управление». </w:t>
      </w:r>
      <w:r w:rsidRPr="0000770B">
        <w:rPr>
          <w:rFonts w:ascii="Times New Roman" w:hAnsi="Times New Roman" w:cs="Times New Roman"/>
          <w:sz w:val="28"/>
          <w:szCs w:val="28"/>
        </w:rPr>
        <w:t>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администрировании.</w:t>
      </w:r>
    </w:p>
    <w:p w14:paraId="3C6A0860" w14:textId="76D6CFD5" w:rsidR="00F5546D" w:rsidRPr="0000770B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Управленческие подсистемы города и </w:t>
      </w:r>
      <w:r>
        <w:rPr>
          <w:rFonts w:ascii="Times New Roman" w:hAnsi="Times New Roman" w:cs="Times New Roman"/>
          <w:sz w:val="28"/>
          <w:szCs w:val="28"/>
        </w:rPr>
        <w:t xml:space="preserve">«умное управление». </w:t>
      </w:r>
      <w:r w:rsidRPr="0000770B">
        <w:rPr>
          <w:rFonts w:ascii="Times New Roman" w:hAnsi="Times New Roman" w:cs="Times New Roman"/>
          <w:sz w:val="28"/>
          <w:szCs w:val="28"/>
        </w:rPr>
        <w:t>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в градостроительстве.</w:t>
      </w:r>
    </w:p>
    <w:p w14:paraId="2B26A1B1" w14:textId="222BFBC8" w:rsidR="00F5546D" w:rsidRPr="0000770B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Управленческие подсистемы города и </w:t>
      </w:r>
      <w:r>
        <w:rPr>
          <w:rFonts w:ascii="Times New Roman" w:hAnsi="Times New Roman" w:cs="Times New Roman"/>
          <w:sz w:val="28"/>
          <w:szCs w:val="28"/>
        </w:rPr>
        <w:t xml:space="preserve">«умное управление». </w:t>
      </w:r>
      <w:r w:rsidRPr="0000770B">
        <w:rPr>
          <w:rFonts w:ascii="Times New Roman" w:hAnsi="Times New Roman" w:cs="Times New Roman"/>
          <w:sz w:val="28"/>
          <w:szCs w:val="28"/>
        </w:rPr>
        <w:t>«Умное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для местного самоуправления.</w:t>
      </w:r>
    </w:p>
    <w:p w14:paraId="6D05AA6A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 xml:space="preserve">мировые практики внедрения смарт-технологий в городскую среду. </w:t>
      </w:r>
    </w:p>
    <w:p w14:paraId="5763E2B2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«Умные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 xml:space="preserve">города» на постсоветском пространстве. </w:t>
      </w:r>
    </w:p>
    <w:p w14:paraId="53C53712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Мировая практика оценки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 xml:space="preserve">интеллекта «умных городов». Рейтинги «умных городов». </w:t>
      </w:r>
    </w:p>
    <w:p w14:paraId="44E85985" w14:textId="4FDE9D08" w:rsidR="0000770B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Рейтинг IQ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>городов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7E63E" w14:textId="6F5BC953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Государственное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 xml:space="preserve">развития «умных городов» Беларуси. </w:t>
      </w:r>
    </w:p>
    <w:p w14:paraId="604ED9C2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</w:rPr>
        <w:t>«Умные города Беларуси» как один из комплексных проектов будущего.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9EFE6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Государственная программа «Цифровое развитие Беларуси» на 2021–2025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1C5D7" w14:textId="77777777" w:rsidR="00F5546D" w:rsidRPr="00F5546D" w:rsidRDefault="00F5546D" w:rsidP="00007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 xml:space="preserve">Этапы реализации проекта «Умные города Беларуси». </w:t>
      </w:r>
    </w:p>
    <w:p w14:paraId="00ECE910" w14:textId="77777777" w:rsidR="00F5546D" w:rsidRP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</w:rPr>
        <w:t>Типовая концепция развития «умных городов» Беларуси</w:t>
      </w:r>
    </w:p>
    <w:p w14:paraId="7B0D4954" w14:textId="25955409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Мобильное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приложение «Мой город»</w:t>
      </w:r>
      <w:r w:rsidR="00264A62">
        <w:rPr>
          <w:rFonts w:ascii="Times New Roman" w:hAnsi="Times New Roman" w:cs="Times New Roman"/>
          <w:sz w:val="28"/>
          <w:szCs w:val="28"/>
          <w:lang w:val="ru-BY"/>
        </w:rPr>
        <w:t>: р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 xml:space="preserve">еализация пилотных проектов в городах Беларуси. </w:t>
      </w:r>
    </w:p>
    <w:p w14:paraId="15979CCF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Интернет-площадка для развития «умных городов» Беларуси.</w:t>
      </w:r>
    </w:p>
    <w:p w14:paraId="3D77138E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 xml:space="preserve">«Умный город» Минск. </w:t>
      </w:r>
    </w:p>
    <w:p w14:paraId="066A5F28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Информационные платформы как механизм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взаимодействия власти и жителей, обеспечения обратной связи в системе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управления.</w:t>
      </w:r>
    </w:p>
    <w:p w14:paraId="6D662DFD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Республиканский портал городского хозяйства «Моя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республика».</w:t>
      </w:r>
    </w:p>
    <w:p w14:paraId="410F53CD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Цифровые услуги и сервисы РУП «Белпочта» и РУП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«Белтелеком», их роль в цифровизации города.</w:t>
      </w:r>
    </w:p>
    <w:p w14:paraId="1757266C" w14:textId="77777777" w:rsidR="00F5546D" w:rsidRDefault="00F5546D" w:rsidP="00F55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lastRenderedPageBreak/>
        <w:t>Проблемы, с которыми сталкиваются «умные города»: инфраструктура, безопасность, конфиденциальность, обучение, социальная инклюзия.</w:t>
      </w:r>
    </w:p>
    <w:p w14:paraId="236A1C44" w14:textId="5978CD80" w:rsidR="00F5546D" w:rsidRDefault="00F5546D" w:rsidP="00264A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5546D">
        <w:rPr>
          <w:rFonts w:ascii="Times New Roman" w:hAnsi="Times New Roman" w:cs="Times New Roman"/>
          <w:sz w:val="28"/>
          <w:szCs w:val="28"/>
          <w:lang w:val="ru-BY"/>
        </w:rPr>
        <w:t>Риски «умной» трансформации городов: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F5546D">
        <w:rPr>
          <w:rFonts w:ascii="Times New Roman" w:hAnsi="Times New Roman" w:cs="Times New Roman"/>
          <w:sz w:val="28"/>
          <w:szCs w:val="28"/>
          <w:lang w:val="ru-BY"/>
        </w:rPr>
        <w:t>технологические, политические и правовые, экономические, социальные.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</w:p>
    <w:p w14:paraId="5F2F3802" w14:textId="77777777" w:rsid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31849B7D" w14:textId="77777777" w:rsid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11BAFDFA" w14:textId="0D90B683" w:rsidR="00A040E4" w:rsidRP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E1A57" w14:textId="77777777" w:rsidR="00A040E4" w:rsidRP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6E6D5" w14:textId="2B355020" w:rsidR="00A040E4" w:rsidRPr="00A040E4" w:rsidRDefault="00A040E4" w:rsidP="00A04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0E4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r w:rsidRPr="00A04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0E4">
        <w:rPr>
          <w:rFonts w:ascii="Times New Roman" w:hAnsi="Times New Roman" w:cs="Times New Roman"/>
          <w:sz w:val="28"/>
          <w:szCs w:val="28"/>
        </w:rPr>
        <w:t>О.И.Грядунова</w:t>
      </w:r>
      <w:proofErr w:type="spellEnd"/>
    </w:p>
    <w:sectPr w:rsidR="00A040E4" w:rsidRPr="00A0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358DC"/>
    <w:multiLevelType w:val="hybridMultilevel"/>
    <w:tmpl w:val="4C3C3160"/>
    <w:lvl w:ilvl="0" w:tplc="9DDEC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C8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2E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41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EE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A4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0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8D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A2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B5BD3"/>
    <w:multiLevelType w:val="hybridMultilevel"/>
    <w:tmpl w:val="07186BE4"/>
    <w:lvl w:ilvl="0" w:tplc="9176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EF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A7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EB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08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7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8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4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8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F"/>
    <w:rsid w:val="0000770B"/>
    <w:rsid w:val="00264A62"/>
    <w:rsid w:val="00297203"/>
    <w:rsid w:val="008538EC"/>
    <w:rsid w:val="00A040E4"/>
    <w:rsid w:val="00B71ABF"/>
    <w:rsid w:val="00C4639F"/>
    <w:rsid w:val="00C85438"/>
    <w:rsid w:val="00F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76C"/>
  <w15:chartTrackingRefBased/>
  <w15:docId w15:val="{F2E4C05F-3413-43FA-9B02-1BFE2FF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23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32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9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26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6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4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26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72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08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375292035970</dc:creator>
  <cp:keywords/>
  <dc:description/>
  <cp:lastModifiedBy>User-121</cp:lastModifiedBy>
  <cp:revision>3</cp:revision>
  <dcterms:created xsi:type="dcterms:W3CDTF">2024-12-01T13:26:00Z</dcterms:created>
  <dcterms:modified xsi:type="dcterms:W3CDTF">2024-12-02T12:10:00Z</dcterms:modified>
</cp:coreProperties>
</file>