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31417D" w:rsidRPr="00A040E4" w14:paraId="03586E99" w14:textId="77777777" w:rsidTr="00616FEB">
        <w:tc>
          <w:tcPr>
            <w:tcW w:w="4965" w:type="dxa"/>
            <w:shd w:val="clear" w:color="auto" w:fill="auto"/>
          </w:tcPr>
          <w:p w14:paraId="220D3843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Учреждение образования </w:t>
            </w:r>
            <w:r w:rsidRPr="00A040E4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040E4">
              <w:rPr>
                <w:sz w:val="28"/>
                <w:szCs w:val="28"/>
              </w:rPr>
              <w:t>А.С.Пушкина</w:t>
            </w:r>
            <w:proofErr w:type="spellEnd"/>
            <w:r w:rsidRPr="00A040E4">
              <w:rPr>
                <w:sz w:val="28"/>
                <w:szCs w:val="28"/>
              </w:rPr>
              <w:t>»</w:t>
            </w:r>
          </w:p>
          <w:p w14:paraId="703424F3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1B7A6A7A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425388E3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>УТВЕРЖДЕНО</w:t>
            </w:r>
          </w:p>
          <w:p w14:paraId="19B739A5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252B25DE" w14:textId="77777777" w:rsidR="0031417D" w:rsidRPr="00A040E4" w:rsidRDefault="0031417D" w:rsidP="00616FEB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 w:rsidRPr="00A040E4">
              <w:rPr>
                <w:sz w:val="28"/>
                <w:szCs w:val="28"/>
              </w:rPr>
              <w:t>от</w:t>
            </w:r>
            <w:proofErr w:type="gramEnd"/>
            <w:r w:rsidRPr="00A040E4">
              <w:rPr>
                <w:sz w:val="28"/>
                <w:szCs w:val="28"/>
              </w:rPr>
              <w:t xml:space="preserve"> 26.11.2024 № 6</w:t>
            </w:r>
          </w:p>
        </w:tc>
      </w:tr>
    </w:tbl>
    <w:p w14:paraId="729798DA" w14:textId="77777777" w:rsidR="0031417D" w:rsidRPr="00A040E4" w:rsidRDefault="0031417D" w:rsidP="0031417D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3CCFE905" w14:textId="77777777" w:rsidR="0031417D" w:rsidRPr="00A040E4" w:rsidRDefault="0031417D" w:rsidP="003141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ВОПРОСЫ К ЗАЧЕТУ</w:t>
      </w:r>
    </w:p>
    <w:p w14:paraId="0F2B282E" w14:textId="77777777" w:rsidR="0031417D" w:rsidRPr="00A040E4" w:rsidRDefault="0031417D" w:rsidP="003141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B12B81" w14:textId="73951270" w:rsidR="0031417D" w:rsidRPr="00A040E4" w:rsidRDefault="0031417D" w:rsidP="003141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По курсу: «</w:t>
      </w:r>
      <w:r w:rsidRPr="0031417D">
        <w:rPr>
          <w:sz w:val="28"/>
          <w:szCs w:val="28"/>
        </w:rPr>
        <w:t>Основы управления жилищно-коммунальным хозяйством</w:t>
      </w:r>
      <w:r w:rsidRPr="00A040E4">
        <w:rPr>
          <w:sz w:val="28"/>
          <w:szCs w:val="28"/>
        </w:rPr>
        <w:t>»</w:t>
      </w:r>
    </w:p>
    <w:p w14:paraId="78DEAF94" w14:textId="77777777" w:rsidR="0031417D" w:rsidRPr="00A040E4" w:rsidRDefault="0031417D" w:rsidP="003141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DB6DB9" w14:textId="0C6B24E4" w:rsidR="0031417D" w:rsidRDefault="0031417D" w:rsidP="0031417D">
      <w:pPr>
        <w:rPr>
          <w:b/>
          <w:sz w:val="28"/>
          <w:szCs w:val="28"/>
        </w:rPr>
      </w:pPr>
      <w:r w:rsidRPr="00A040E4">
        <w:rPr>
          <w:sz w:val="28"/>
          <w:szCs w:val="28"/>
        </w:rPr>
        <w:t>Специальность: «</w:t>
      </w:r>
      <w:proofErr w:type="spellStart"/>
      <w:r>
        <w:rPr>
          <w:sz w:val="28"/>
          <w:szCs w:val="28"/>
        </w:rPr>
        <w:t>Урбанология</w:t>
      </w:r>
      <w:proofErr w:type="spellEnd"/>
      <w:r>
        <w:rPr>
          <w:sz w:val="28"/>
          <w:szCs w:val="28"/>
        </w:rPr>
        <w:t xml:space="preserve"> и сети-менеджмент</w:t>
      </w:r>
      <w:r w:rsidRPr="00A040E4">
        <w:rPr>
          <w:sz w:val="28"/>
          <w:szCs w:val="28"/>
        </w:rPr>
        <w:t>» (</w:t>
      </w:r>
      <w:r>
        <w:rPr>
          <w:sz w:val="28"/>
          <w:szCs w:val="28"/>
        </w:rPr>
        <w:t>3</w:t>
      </w:r>
      <w:r w:rsidRPr="00A040E4">
        <w:rPr>
          <w:sz w:val="28"/>
          <w:szCs w:val="28"/>
        </w:rPr>
        <w:t xml:space="preserve"> курс)</w:t>
      </w:r>
    </w:p>
    <w:p w14:paraId="5AFAB527" w14:textId="77777777" w:rsidR="0031417D" w:rsidRPr="00AB4134" w:rsidRDefault="0031417D" w:rsidP="00AB4134">
      <w:pPr>
        <w:spacing w:after="120"/>
        <w:ind w:firstLine="709"/>
        <w:jc w:val="center"/>
        <w:rPr>
          <w:b/>
          <w:sz w:val="28"/>
          <w:szCs w:val="28"/>
        </w:rPr>
      </w:pPr>
    </w:p>
    <w:p w14:paraId="4C3128ED" w14:textId="5087BBEF" w:rsidR="004344C5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Жилищное и коммунальное хозяйство как объект управления</w:t>
      </w:r>
      <w:r w:rsidR="00AB4134" w:rsidRPr="00AB4134">
        <w:rPr>
          <w:sz w:val="28"/>
          <w:szCs w:val="28"/>
        </w:rPr>
        <w:t>.</w:t>
      </w:r>
    </w:p>
    <w:p w14:paraId="42C91369" w14:textId="36FA7B43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 xml:space="preserve">Понятие жилищно-коммунального комплекса. </w:t>
      </w:r>
    </w:p>
    <w:p w14:paraId="14FBFA78" w14:textId="3E1BAC34" w:rsidR="004344C5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Специфика системы управления жилищно-коммунальным комплекс</w:t>
      </w:r>
      <w:r w:rsidR="001112B8" w:rsidRPr="00AB4134">
        <w:rPr>
          <w:sz w:val="28"/>
          <w:szCs w:val="28"/>
          <w:lang w:val="be-BY"/>
        </w:rPr>
        <w:t>ом.</w:t>
      </w:r>
    </w:p>
    <w:p w14:paraId="03D98471" w14:textId="0BE8FFB8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Состав и особенности жилищно-коммунальн</w:t>
      </w:r>
      <w:r w:rsidR="00AB4134" w:rsidRPr="00AB4134">
        <w:rPr>
          <w:sz w:val="28"/>
          <w:szCs w:val="28"/>
        </w:rPr>
        <w:t>ого</w:t>
      </w:r>
      <w:r w:rsidRPr="00AB4134">
        <w:rPr>
          <w:sz w:val="28"/>
          <w:szCs w:val="28"/>
        </w:rPr>
        <w:t xml:space="preserve"> комплекс</w:t>
      </w:r>
      <w:r w:rsidR="00AB4134" w:rsidRPr="00AB4134">
        <w:rPr>
          <w:sz w:val="28"/>
          <w:szCs w:val="28"/>
          <w:lang w:val="be-BY"/>
        </w:rPr>
        <w:t>а</w:t>
      </w:r>
      <w:r w:rsidR="001112B8" w:rsidRPr="00AB4134">
        <w:rPr>
          <w:sz w:val="28"/>
          <w:szCs w:val="28"/>
          <w:lang w:val="be-BY"/>
        </w:rPr>
        <w:t>.</w:t>
      </w:r>
    </w:p>
    <w:p w14:paraId="79439F78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Государственная структура</w:t>
      </w:r>
      <w:r w:rsidRPr="00AB4134">
        <w:rPr>
          <w:sz w:val="28"/>
          <w:szCs w:val="28"/>
          <w:lang w:val="be-BY"/>
        </w:rPr>
        <w:t xml:space="preserve"> </w:t>
      </w:r>
      <w:r w:rsidRPr="00AB4134">
        <w:rPr>
          <w:sz w:val="28"/>
          <w:szCs w:val="28"/>
        </w:rPr>
        <w:t xml:space="preserve">управления ЖКХ. </w:t>
      </w:r>
    </w:p>
    <w:p w14:paraId="2629781A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Министерство ЖКХ и его основные функции.</w:t>
      </w:r>
      <w:r w:rsidRPr="00AB4134">
        <w:rPr>
          <w:sz w:val="28"/>
          <w:szCs w:val="28"/>
          <w:lang w:val="be-BY"/>
        </w:rPr>
        <w:t xml:space="preserve"> </w:t>
      </w:r>
    </w:p>
    <w:p w14:paraId="4A16242F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Структурные подразделения ЖКХ</w:t>
      </w:r>
      <w:r w:rsidRPr="00AB4134">
        <w:rPr>
          <w:sz w:val="28"/>
          <w:szCs w:val="28"/>
          <w:lang w:val="be-BY"/>
        </w:rPr>
        <w:t xml:space="preserve">, </w:t>
      </w:r>
      <w:r w:rsidRPr="00AB4134">
        <w:rPr>
          <w:sz w:val="28"/>
          <w:szCs w:val="28"/>
        </w:rPr>
        <w:t>их задачи и функции.</w:t>
      </w:r>
    </w:p>
    <w:p w14:paraId="3F90C48F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 xml:space="preserve">Основные нормативные документы в сфере ЖКХ. </w:t>
      </w:r>
    </w:p>
    <w:p w14:paraId="5E9D5C62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Основные направления, проблемы и перспективы развития сферы ЖКХ в Республике Беларусь.</w:t>
      </w:r>
    </w:p>
    <w:p w14:paraId="71D3DF5A" w14:textId="08FFA4EC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Понятие о жилищно-коммунальных услугах. Виды жилищных и коммунальных услуг.</w:t>
      </w:r>
    </w:p>
    <w:p w14:paraId="1958CBFB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Экономические особенности услуг предприятий жилищного хозяйства</w:t>
      </w:r>
      <w:r w:rsidR="001112B8" w:rsidRPr="00AB4134">
        <w:rPr>
          <w:sz w:val="28"/>
          <w:szCs w:val="28"/>
        </w:rPr>
        <w:t>.</w:t>
      </w:r>
    </w:p>
    <w:p w14:paraId="2D53326D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Экономические особенности услуг предприятий коммунального хозяйства</w:t>
      </w:r>
      <w:r w:rsidR="001112B8" w:rsidRPr="00AB4134">
        <w:rPr>
          <w:sz w:val="28"/>
          <w:szCs w:val="28"/>
        </w:rPr>
        <w:t>.</w:t>
      </w:r>
    </w:p>
    <w:p w14:paraId="69A51ABD" w14:textId="4EC03BB5" w:rsidR="004344C5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Общая характеристика жилищного фонда</w:t>
      </w:r>
      <w:r w:rsidR="001112B8" w:rsidRPr="00AB4134">
        <w:rPr>
          <w:sz w:val="28"/>
          <w:szCs w:val="28"/>
        </w:rPr>
        <w:t>.</w:t>
      </w:r>
    </w:p>
    <w:p w14:paraId="0741B381" w14:textId="0ED677FE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Сущность</w:t>
      </w:r>
      <w:r w:rsidR="00AB4134" w:rsidRPr="00AB4134">
        <w:rPr>
          <w:sz w:val="28"/>
          <w:szCs w:val="28"/>
        </w:rPr>
        <w:t xml:space="preserve">, </w:t>
      </w:r>
      <w:r w:rsidRPr="00AB4134">
        <w:rPr>
          <w:sz w:val="28"/>
          <w:szCs w:val="28"/>
        </w:rPr>
        <w:t>состав и структура жилищных услуг</w:t>
      </w:r>
      <w:r w:rsidR="001112B8" w:rsidRPr="00AB4134">
        <w:rPr>
          <w:sz w:val="28"/>
          <w:szCs w:val="28"/>
        </w:rPr>
        <w:t>.</w:t>
      </w:r>
    </w:p>
    <w:p w14:paraId="29AB6F13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 xml:space="preserve"> Формы управления жилищными услугами</w:t>
      </w:r>
      <w:r w:rsidR="001112B8" w:rsidRPr="00AB4134">
        <w:rPr>
          <w:sz w:val="28"/>
          <w:szCs w:val="28"/>
        </w:rPr>
        <w:t>.</w:t>
      </w:r>
    </w:p>
    <w:p w14:paraId="4CB26C97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Эксплуатация и техническое содержание жилищного фонда</w:t>
      </w:r>
    </w:p>
    <w:p w14:paraId="590CEB4F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Роль органов местного самоуправления в реформировании системы управления жилищным фондом</w:t>
      </w:r>
      <w:r w:rsidR="001112B8" w:rsidRPr="00AB4134">
        <w:rPr>
          <w:sz w:val="28"/>
          <w:szCs w:val="28"/>
        </w:rPr>
        <w:t>.</w:t>
      </w:r>
    </w:p>
    <w:p w14:paraId="254F6B03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Реформа системы управления жилищными услугами</w:t>
      </w:r>
      <w:r w:rsidR="001112B8" w:rsidRPr="00AB4134">
        <w:rPr>
          <w:sz w:val="28"/>
          <w:szCs w:val="28"/>
        </w:rPr>
        <w:t>.</w:t>
      </w:r>
    </w:p>
    <w:p w14:paraId="037F07B0" w14:textId="77777777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Управление многоквартирными домами</w:t>
      </w:r>
      <w:r w:rsidR="001112B8" w:rsidRPr="00AB4134">
        <w:rPr>
          <w:sz w:val="28"/>
          <w:szCs w:val="28"/>
        </w:rPr>
        <w:t>.</w:t>
      </w:r>
    </w:p>
    <w:p w14:paraId="3CD1E800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 xml:space="preserve">Понятие о водоснабжении. </w:t>
      </w:r>
    </w:p>
    <w:p w14:paraId="73AAEBE1" w14:textId="77777777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>Основные направления потребления воды в городе.</w:t>
      </w:r>
    </w:p>
    <w:p w14:paraId="05DAFF7D" w14:textId="77AAEF4A" w:rsidR="001112B8" w:rsidRPr="00AB4134" w:rsidRDefault="001112B8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AB4134">
        <w:rPr>
          <w:sz w:val="28"/>
          <w:szCs w:val="28"/>
        </w:rPr>
        <w:t xml:space="preserve">Требования к качеству питьевой воды и его контроль. </w:t>
      </w:r>
    </w:p>
    <w:p w14:paraId="4624432D" w14:textId="7831F3AE" w:rsidR="001112B8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Управлени</w:t>
      </w:r>
      <w:r w:rsidR="001112B8" w:rsidRPr="00AB4134">
        <w:rPr>
          <w:sz w:val="28"/>
          <w:szCs w:val="28"/>
        </w:rPr>
        <w:t>е</w:t>
      </w:r>
      <w:r w:rsidRPr="00AB4134">
        <w:rPr>
          <w:sz w:val="28"/>
          <w:szCs w:val="28"/>
        </w:rPr>
        <w:t xml:space="preserve"> систем</w:t>
      </w:r>
      <w:r w:rsidR="001112B8" w:rsidRPr="00AB4134">
        <w:rPr>
          <w:sz w:val="28"/>
          <w:szCs w:val="28"/>
        </w:rPr>
        <w:t>ой</w:t>
      </w:r>
      <w:r w:rsidRPr="00AB4134">
        <w:rPr>
          <w:sz w:val="28"/>
          <w:szCs w:val="28"/>
        </w:rPr>
        <w:t xml:space="preserve"> водоснабжения</w:t>
      </w:r>
      <w:r w:rsidR="001112B8" w:rsidRPr="00AB4134">
        <w:rPr>
          <w:sz w:val="28"/>
          <w:szCs w:val="28"/>
        </w:rPr>
        <w:t>.</w:t>
      </w:r>
    </w:p>
    <w:p w14:paraId="5E92885B" w14:textId="407ADA93" w:rsidR="004344C5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Управление систем</w:t>
      </w:r>
      <w:r w:rsidR="001112B8" w:rsidRPr="00AB4134">
        <w:rPr>
          <w:sz w:val="28"/>
          <w:szCs w:val="28"/>
        </w:rPr>
        <w:t>ой</w:t>
      </w:r>
      <w:r w:rsidRPr="00AB4134">
        <w:rPr>
          <w:sz w:val="28"/>
          <w:szCs w:val="28"/>
        </w:rPr>
        <w:t xml:space="preserve"> </w:t>
      </w:r>
      <w:r w:rsidR="001112B8" w:rsidRPr="00AB4134">
        <w:rPr>
          <w:sz w:val="28"/>
          <w:szCs w:val="28"/>
        </w:rPr>
        <w:t>в</w:t>
      </w:r>
      <w:r w:rsidRPr="00AB4134">
        <w:rPr>
          <w:sz w:val="28"/>
          <w:szCs w:val="28"/>
        </w:rPr>
        <w:t>одоотведения</w:t>
      </w:r>
      <w:r w:rsidR="00E8471C" w:rsidRPr="00AB4134">
        <w:rPr>
          <w:sz w:val="28"/>
          <w:szCs w:val="28"/>
        </w:rPr>
        <w:t>.</w:t>
      </w:r>
    </w:p>
    <w:p w14:paraId="2AA70137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BY"/>
        </w:rPr>
      </w:pPr>
      <w:r w:rsidRPr="00AB4134">
        <w:rPr>
          <w:sz w:val="28"/>
          <w:szCs w:val="28"/>
        </w:rPr>
        <w:t xml:space="preserve">Понятие о теплоснабжении. </w:t>
      </w:r>
    </w:p>
    <w:p w14:paraId="4A874928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BY"/>
        </w:rPr>
      </w:pPr>
      <w:r w:rsidRPr="00AB4134">
        <w:rPr>
          <w:sz w:val="28"/>
          <w:szCs w:val="28"/>
        </w:rPr>
        <w:lastRenderedPageBreak/>
        <w:t xml:space="preserve">Функциональные элементы системы теплоснабжения. </w:t>
      </w:r>
    </w:p>
    <w:p w14:paraId="2D4A16DB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BY"/>
        </w:rPr>
      </w:pPr>
      <w:r w:rsidRPr="00AB4134">
        <w:rPr>
          <w:sz w:val="28"/>
          <w:szCs w:val="28"/>
        </w:rPr>
        <w:t xml:space="preserve">Требования, предъявляемые к системам отопления. </w:t>
      </w:r>
    </w:p>
    <w:p w14:paraId="4C183A82" w14:textId="77777777" w:rsidR="00E8471C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BY"/>
        </w:rPr>
      </w:pPr>
      <w:r w:rsidRPr="00AB4134">
        <w:rPr>
          <w:sz w:val="28"/>
          <w:szCs w:val="28"/>
        </w:rPr>
        <w:t xml:space="preserve">Управления системами теплоснабжения. </w:t>
      </w:r>
    </w:p>
    <w:p w14:paraId="2C3D8532" w14:textId="77777777" w:rsidR="00E8471C" w:rsidRPr="00AB4134" w:rsidRDefault="004344C5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BY"/>
        </w:rPr>
      </w:pPr>
      <w:r w:rsidRPr="00AB4134">
        <w:rPr>
          <w:sz w:val="28"/>
          <w:szCs w:val="28"/>
        </w:rPr>
        <w:t>Управление деятельностью предприятий теплоснабжения</w:t>
      </w:r>
      <w:r w:rsidR="00E8471C" w:rsidRPr="00AB4134">
        <w:rPr>
          <w:sz w:val="28"/>
          <w:szCs w:val="28"/>
        </w:rPr>
        <w:t>.</w:t>
      </w:r>
    </w:p>
    <w:p w14:paraId="1356E8EC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 xml:space="preserve">Понятие о дорожном хозяйстве. Виды работ по ремонту улично-дорожной сети в городе. </w:t>
      </w:r>
    </w:p>
    <w:p w14:paraId="1B01E9C6" w14:textId="01A08B03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Благоустройство города: уборка территории, ремонт и содержание дорожек; установка малых архитектурных форм (лавочек, урн, детских площадок).</w:t>
      </w:r>
    </w:p>
    <w:p w14:paraId="62457F5C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 xml:space="preserve">Озеленение: посадка растений, уход за зелеными насаждениями, организация акций по озеленению. </w:t>
      </w:r>
    </w:p>
    <w:p w14:paraId="0F86B36E" w14:textId="49CDE8CD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Содержание дворов: техническое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обслуживание, аварийные работы, контроль за состоянием детских площадок</w:t>
      </w:r>
    </w:p>
    <w:p w14:paraId="0C21931E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Сбор, вывоз и утилизация мусора, как одна из ключевых задач ЖКХ.</w:t>
      </w:r>
    </w:p>
    <w:p w14:paraId="39D80AD4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Обеспечение доступности мест для отдыха и развлечений.</w:t>
      </w:r>
    </w:p>
    <w:p w14:paraId="637FD41E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Содержание объектов, предназначенных для отдыха и развлечений.</w:t>
      </w:r>
    </w:p>
    <w:p w14:paraId="339A7475" w14:textId="0315A383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Специфика оказания ритуальных услуг в городе. Основные виды услуг в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 xml:space="preserve">сфере ритуального обслуживания. </w:t>
      </w:r>
    </w:p>
    <w:p w14:paraId="48974201" w14:textId="7777777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 xml:space="preserve">Единый областной контакт-центр ЖКЖ 115: общие сведения. </w:t>
      </w:r>
    </w:p>
    <w:p w14:paraId="5803C16B" w14:textId="4316CCFE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Основные функции областного контакт-центра ЖКЖ 115: прием обращений, круглосуточная поддержка,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 xml:space="preserve">информирование. </w:t>
      </w:r>
    </w:p>
    <w:p w14:paraId="1AFC5450" w14:textId="77777777" w:rsidR="00AB4134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Права потребителей жилищно-коммунальных услуг и способы из защиты.</w:t>
      </w:r>
    </w:p>
    <w:p w14:paraId="70CAD0F5" w14:textId="3DDD3A17" w:rsidR="00AB4134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Государственное регулирование вопросов оказания жилищно-коммунальных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 xml:space="preserve">услуг. </w:t>
      </w:r>
    </w:p>
    <w:p w14:paraId="4FAD6B15" w14:textId="088FED0C" w:rsidR="00AB4134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Директива Президента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Республики Беларусь «О совершенствовании и развитии жилищно-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коммунального хозяйства страны».</w:t>
      </w:r>
      <w:r w:rsidR="00AB4134" w:rsidRPr="00AB4134">
        <w:rPr>
          <w:sz w:val="28"/>
          <w:szCs w:val="28"/>
        </w:rPr>
        <w:t xml:space="preserve"> </w:t>
      </w:r>
    </w:p>
    <w:p w14:paraId="7F53B1CA" w14:textId="6279301B" w:rsidR="00AB4134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Работа с обращениями граждан в сфере ЖКХ в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Республике Беларусь.</w:t>
      </w:r>
      <w:r w:rsidR="00AB4134" w:rsidRPr="00AB4134">
        <w:rPr>
          <w:sz w:val="28"/>
          <w:szCs w:val="28"/>
        </w:rPr>
        <w:t xml:space="preserve"> </w:t>
      </w:r>
    </w:p>
    <w:p w14:paraId="2B157606" w14:textId="70D1CA17" w:rsidR="00E8471C" w:rsidRPr="00AB4134" w:rsidRDefault="00E8471C" w:rsidP="00AB4134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4134">
        <w:rPr>
          <w:sz w:val="28"/>
          <w:szCs w:val="28"/>
        </w:rPr>
        <w:t>Меры по повышению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эффективности работы с гражданами, представителями юридических лиц,</w:t>
      </w:r>
      <w:r w:rsidR="00AB4134" w:rsidRPr="00AB4134">
        <w:rPr>
          <w:sz w:val="28"/>
          <w:szCs w:val="28"/>
        </w:rPr>
        <w:t xml:space="preserve"> </w:t>
      </w:r>
      <w:r w:rsidRPr="00AB4134">
        <w:rPr>
          <w:sz w:val="28"/>
          <w:szCs w:val="28"/>
        </w:rPr>
        <w:t>качества обеспечения жизнедеятельности населения</w:t>
      </w:r>
      <w:r w:rsidR="00AB4134" w:rsidRPr="00AB4134">
        <w:rPr>
          <w:sz w:val="28"/>
          <w:szCs w:val="28"/>
        </w:rPr>
        <w:t>.</w:t>
      </w:r>
    </w:p>
    <w:p w14:paraId="778D35EE" w14:textId="77777777" w:rsidR="00C85438" w:rsidRDefault="00C85438"/>
    <w:p w14:paraId="5F20BD48" w14:textId="45B9F437" w:rsidR="0031417D" w:rsidRPr="00A040E4" w:rsidRDefault="0031417D" w:rsidP="00314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преподаватель </w:t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proofErr w:type="spellStart"/>
      <w:r w:rsidR="0090750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0750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07503">
        <w:rPr>
          <w:sz w:val="28"/>
          <w:szCs w:val="28"/>
        </w:rPr>
        <w:t>Панов</w:t>
      </w:r>
      <w:proofErr w:type="spellEnd"/>
      <w:r>
        <w:rPr>
          <w:sz w:val="28"/>
          <w:szCs w:val="28"/>
        </w:rPr>
        <w:t xml:space="preserve"> </w:t>
      </w:r>
    </w:p>
    <w:p w14:paraId="060A5A7C" w14:textId="77777777" w:rsidR="0031417D" w:rsidRPr="00A040E4" w:rsidRDefault="0031417D" w:rsidP="0031417D">
      <w:pPr>
        <w:jc w:val="both"/>
        <w:rPr>
          <w:sz w:val="28"/>
          <w:szCs w:val="28"/>
        </w:rPr>
      </w:pPr>
      <w:bookmarkStart w:id="0" w:name="_GoBack"/>
      <w:bookmarkEnd w:id="0"/>
    </w:p>
    <w:p w14:paraId="563E0D07" w14:textId="77777777" w:rsidR="0031417D" w:rsidRPr="00A040E4" w:rsidRDefault="0031417D" w:rsidP="0031417D">
      <w:pPr>
        <w:jc w:val="both"/>
        <w:rPr>
          <w:sz w:val="28"/>
          <w:szCs w:val="28"/>
        </w:rPr>
      </w:pPr>
      <w:r w:rsidRPr="00A040E4">
        <w:rPr>
          <w:sz w:val="28"/>
          <w:szCs w:val="28"/>
        </w:rPr>
        <w:t xml:space="preserve">Зав. кафедрой </w:t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r w:rsidRPr="00A040E4">
        <w:rPr>
          <w:sz w:val="28"/>
          <w:szCs w:val="28"/>
        </w:rPr>
        <w:tab/>
      </w:r>
      <w:proofErr w:type="spellStart"/>
      <w:r w:rsidRPr="00A040E4">
        <w:rPr>
          <w:sz w:val="28"/>
          <w:szCs w:val="28"/>
        </w:rPr>
        <w:t>О.И.Грядунова</w:t>
      </w:r>
      <w:proofErr w:type="spellEnd"/>
    </w:p>
    <w:p w14:paraId="5F046EA9" w14:textId="77777777" w:rsidR="0031417D" w:rsidRPr="00E8471C" w:rsidRDefault="0031417D"/>
    <w:sectPr w:rsidR="0031417D" w:rsidRPr="00E8471C"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4D31" w14:textId="77777777" w:rsidR="00B47057" w:rsidRDefault="00B47057">
      <w:r>
        <w:separator/>
      </w:r>
    </w:p>
  </w:endnote>
  <w:endnote w:type="continuationSeparator" w:id="0">
    <w:p w14:paraId="41FBC438" w14:textId="77777777" w:rsidR="00B47057" w:rsidRDefault="00B4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ED4E" w14:textId="77777777" w:rsidR="003D46A3" w:rsidRDefault="00B47057" w:rsidP="00983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8986C8" w14:textId="77777777" w:rsidR="003D46A3" w:rsidRDefault="003D46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D01E" w14:textId="77777777" w:rsidR="00B47057" w:rsidRDefault="00B47057">
      <w:r>
        <w:separator/>
      </w:r>
    </w:p>
  </w:footnote>
  <w:footnote w:type="continuationSeparator" w:id="0">
    <w:p w14:paraId="0FEF567F" w14:textId="77777777" w:rsidR="00B47057" w:rsidRDefault="00B4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9943A" w14:textId="77777777" w:rsidR="003D46A3" w:rsidRDefault="00B470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7503">
      <w:rPr>
        <w:noProof/>
      </w:rPr>
      <w:t>2</w:t>
    </w:r>
    <w:r>
      <w:fldChar w:fldCharType="end"/>
    </w:r>
  </w:p>
  <w:p w14:paraId="44B83489" w14:textId="77777777" w:rsidR="003D46A3" w:rsidRDefault="003D46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997"/>
    <w:multiLevelType w:val="hybridMultilevel"/>
    <w:tmpl w:val="33025A88"/>
    <w:lvl w:ilvl="0" w:tplc="D432078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1" w:hanging="360"/>
      </w:pPr>
    </w:lvl>
    <w:lvl w:ilvl="2" w:tplc="2000001B" w:tentative="1">
      <w:start w:val="1"/>
      <w:numFmt w:val="lowerRoman"/>
      <w:lvlText w:val="%3."/>
      <w:lvlJc w:val="right"/>
      <w:pPr>
        <w:ind w:left="2581" w:hanging="180"/>
      </w:pPr>
    </w:lvl>
    <w:lvl w:ilvl="3" w:tplc="2000000F" w:tentative="1">
      <w:start w:val="1"/>
      <w:numFmt w:val="decimal"/>
      <w:lvlText w:val="%4."/>
      <w:lvlJc w:val="left"/>
      <w:pPr>
        <w:ind w:left="3301" w:hanging="360"/>
      </w:pPr>
    </w:lvl>
    <w:lvl w:ilvl="4" w:tplc="20000019" w:tentative="1">
      <w:start w:val="1"/>
      <w:numFmt w:val="lowerLetter"/>
      <w:lvlText w:val="%5."/>
      <w:lvlJc w:val="left"/>
      <w:pPr>
        <w:ind w:left="4021" w:hanging="360"/>
      </w:pPr>
    </w:lvl>
    <w:lvl w:ilvl="5" w:tplc="2000001B" w:tentative="1">
      <w:start w:val="1"/>
      <w:numFmt w:val="lowerRoman"/>
      <w:lvlText w:val="%6."/>
      <w:lvlJc w:val="right"/>
      <w:pPr>
        <w:ind w:left="4741" w:hanging="180"/>
      </w:pPr>
    </w:lvl>
    <w:lvl w:ilvl="6" w:tplc="2000000F" w:tentative="1">
      <w:start w:val="1"/>
      <w:numFmt w:val="decimal"/>
      <w:lvlText w:val="%7."/>
      <w:lvlJc w:val="left"/>
      <w:pPr>
        <w:ind w:left="5461" w:hanging="360"/>
      </w:pPr>
    </w:lvl>
    <w:lvl w:ilvl="7" w:tplc="20000019" w:tentative="1">
      <w:start w:val="1"/>
      <w:numFmt w:val="lowerLetter"/>
      <w:lvlText w:val="%8."/>
      <w:lvlJc w:val="left"/>
      <w:pPr>
        <w:ind w:left="6181" w:hanging="360"/>
      </w:pPr>
    </w:lvl>
    <w:lvl w:ilvl="8" w:tplc="2000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C5"/>
    <w:rsid w:val="001112B8"/>
    <w:rsid w:val="00297203"/>
    <w:rsid w:val="0031417D"/>
    <w:rsid w:val="003D46A3"/>
    <w:rsid w:val="004344C5"/>
    <w:rsid w:val="006976F1"/>
    <w:rsid w:val="006A00E8"/>
    <w:rsid w:val="006E6D5C"/>
    <w:rsid w:val="00907503"/>
    <w:rsid w:val="00A50DCB"/>
    <w:rsid w:val="00AB4134"/>
    <w:rsid w:val="00B47057"/>
    <w:rsid w:val="00B51BE6"/>
    <w:rsid w:val="00C85438"/>
    <w:rsid w:val="00E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D070"/>
  <w15:chartTrackingRefBased/>
  <w15:docId w15:val="{1E661132-7333-4295-B98D-30F28D83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44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44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4344C5"/>
  </w:style>
  <w:style w:type="paragraph" w:styleId="a6">
    <w:name w:val="header"/>
    <w:basedOn w:val="a"/>
    <w:link w:val="a7"/>
    <w:uiPriority w:val="99"/>
    <w:rsid w:val="00434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44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11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375292035970</dc:creator>
  <cp:keywords/>
  <dc:description/>
  <cp:lastModifiedBy>User-121</cp:lastModifiedBy>
  <cp:revision>6</cp:revision>
  <dcterms:created xsi:type="dcterms:W3CDTF">2024-12-01T13:25:00Z</dcterms:created>
  <dcterms:modified xsi:type="dcterms:W3CDTF">2024-12-13T07:01:00Z</dcterms:modified>
</cp:coreProperties>
</file>